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BB75" w14:textId="77777777" w:rsidR="00CC269D" w:rsidRDefault="00C5228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idiomatismo na performance musical em estado da arte</w:t>
      </w:r>
    </w:p>
    <w:p w14:paraId="0C4EBB76" w14:textId="77777777" w:rsidR="00CC269D" w:rsidRDefault="00CC269D">
      <w:pPr>
        <w:spacing w:line="240" w:lineRule="auto"/>
        <w:jc w:val="center"/>
        <w:rPr>
          <w:rFonts w:ascii="Times New Roman" w:eastAsia="Times New Roman" w:hAnsi="Times New Roman" w:cs="Times New Roman"/>
          <w:b/>
          <w:sz w:val="28"/>
          <w:szCs w:val="28"/>
        </w:rPr>
      </w:pPr>
    </w:p>
    <w:p w14:paraId="0C4EBB77" w14:textId="77777777" w:rsidR="00CC269D" w:rsidRDefault="00C5228D">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MODALIDADE: COMUNICAÇÃO</w:t>
      </w:r>
    </w:p>
    <w:p w14:paraId="0C4EBB78" w14:textId="77777777" w:rsidR="00CC269D" w:rsidRDefault="00CC269D">
      <w:pPr>
        <w:spacing w:line="240" w:lineRule="auto"/>
        <w:jc w:val="center"/>
        <w:rPr>
          <w:rFonts w:ascii="Times New Roman" w:eastAsia="Times New Roman" w:hAnsi="Times New Roman" w:cs="Times New Roman"/>
          <w:i/>
          <w:sz w:val="24"/>
          <w:szCs w:val="24"/>
        </w:rPr>
      </w:pPr>
    </w:p>
    <w:p w14:paraId="0C4EBB79" w14:textId="77777777" w:rsidR="00CC269D" w:rsidRDefault="00C5228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SUBÁREA: PERFORMANCE MUSICAL</w:t>
      </w:r>
    </w:p>
    <w:p w14:paraId="0C4EBB7A" w14:textId="77777777" w:rsidR="00CC269D" w:rsidRDefault="00CC269D">
      <w:pPr>
        <w:spacing w:line="240" w:lineRule="auto"/>
        <w:jc w:val="center"/>
        <w:rPr>
          <w:rFonts w:ascii="Times New Roman" w:eastAsia="Times New Roman" w:hAnsi="Times New Roman" w:cs="Times New Roman"/>
          <w:sz w:val="24"/>
          <w:szCs w:val="24"/>
        </w:rPr>
      </w:pPr>
    </w:p>
    <w:p w14:paraId="0C4EBB7B" w14:textId="77777777" w:rsidR="00CC269D" w:rsidRDefault="00C5228D">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Rafael Mendes Ávila</w:t>
      </w:r>
    </w:p>
    <w:p w14:paraId="0C4EBB7C" w14:textId="77777777" w:rsidR="00CC269D" w:rsidRDefault="00C5228D">
      <w:pPr>
        <w:spacing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Universidade Federal de São João Del Rei - rafaeumendis@gmail.com</w:t>
      </w:r>
    </w:p>
    <w:p w14:paraId="0C4EBB7D" w14:textId="77777777" w:rsidR="00CC269D" w:rsidRDefault="00CC269D">
      <w:pPr>
        <w:spacing w:line="240" w:lineRule="auto"/>
        <w:jc w:val="right"/>
        <w:rPr>
          <w:rFonts w:ascii="Times New Roman" w:eastAsia="Times New Roman" w:hAnsi="Times New Roman" w:cs="Times New Roman"/>
          <w:i/>
          <w:sz w:val="20"/>
          <w:szCs w:val="20"/>
        </w:rPr>
      </w:pPr>
    </w:p>
    <w:p w14:paraId="0C4EBB7E" w14:textId="77777777" w:rsidR="00CC269D" w:rsidRDefault="00C5228D">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Rogério Tavares Constante</w:t>
      </w:r>
    </w:p>
    <w:p w14:paraId="0C4EBB7F" w14:textId="77777777" w:rsidR="00CC269D" w:rsidRDefault="00C5228D">
      <w:pPr>
        <w:spacing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Universidade Federal de Pelotas - rogerio_constante@hotmail.com</w:t>
      </w:r>
    </w:p>
    <w:p w14:paraId="0C4EBB80" w14:textId="77777777" w:rsidR="00CC269D" w:rsidRDefault="00CC269D">
      <w:pPr>
        <w:spacing w:line="240" w:lineRule="auto"/>
        <w:jc w:val="right"/>
        <w:rPr>
          <w:rFonts w:ascii="Times New Roman" w:eastAsia="Times New Roman" w:hAnsi="Times New Roman" w:cs="Times New Roman"/>
          <w:i/>
          <w:sz w:val="20"/>
          <w:szCs w:val="20"/>
        </w:rPr>
      </w:pPr>
    </w:p>
    <w:p w14:paraId="0C4EBB81" w14:textId="77777777" w:rsidR="00CC269D" w:rsidRDefault="00C5228D">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Jean Carlos Gomes da Costa</w:t>
      </w:r>
    </w:p>
    <w:p w14:paraId="0C4EBB82" w14:textId="77777777" w:rsidR="00CC269D" w:rsidRDefault="00C5228D">
      <w:pPr>
        <w:spacing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Universidade Federal de São João Del Rei - jeancarlos.gomesdacosta@yahoo.com.br</w:t>
      </w:r>
    </w:p>
    <w:p w14:paraId="0C4EBB83" w14:textId="77777777" w:rsidR="00CC269D" w:rsidRDefault="00CC269D">
      <w:pPr>
        <w:spacing w:line="240" w:lineRule="auto"/>
        <w:jc w:val="right"/>
        <w:rPr>
          <w:rFonts w:ascii="Times New Roman" w:eastAsia="Times New Roman" w:hAnsi="Times New Roman" w:cs="Times New Roman"/>
          <w:i/>
          <w:sz w:val="20"/>
          <w:szCs w:val="20"/>
        </w:rPr>
      </w:pPr>
    </w:p>
    <w:p w14:paraId="0C4EBB84" w14:textId="77777777" w:rsidR="00CC269D" w:rsidRDefault="00C5228D">
      <w:pPr>
        <w:spacing w:line="240" w:lineRule="auto"/>
        <w:ind w:left="1133"/>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Resumo:</w:t>
      </w:r>
      <w:r>
        <w:rPr>
          <w:rFonts w:ascii="Times New Roman" w:eastAsia="Times New Roman" w:hAnsi="Times New Roman" w:cs="Times New Roman"/>
          <w:sz w:val="20"/>
          <w:szCs w:val="20"/>
        </w:rPr>
        <w:t xml:space="preserve"> O presente artigo realiza um estudo sobre o “estado da arte” em Idiomatismo na performance musical, em periódicos brasileiros. Os periódicos abordados foram: Vortex, Música Hodie, Opus e Per Musi, e os cadernos de anais dos congressos da ANPPOM, EMBAP e ABRAPEM, sendo 49 artigos selecionados ao todo. Pôde-se observar que o conceito “idiomatismo” trata de diversas peculiaridades relacionadas </w:t>
      </w:r>
      <w:proofErr w:type="gramStart"/>
      <w:r>
        <w:rPr>
          <w:rFonts w:ascii="Times New Roman" w:eastAsia="Times New Roman" w:hAnsi="Times New Roman" w:cs="Times New Roman"/>
          <w:sz w:val="20"/>
          <w:szCs w:val="20"/>
        </w:rPr>
        <w:t>à</w:t>
      </w:r>
      <w:proofErr w:type="gramEnd"/>
      <w:r>
        <w:rPr>
          <w:rFonts w:ascii="Times New Roman" w:eastAsia="Times New Roman" w:hAnsi="Times New Roman" w:cs="Times New Roman"/>
          <w:sz w:val="20"/>
          <w:szCs w:val="20"/>
        </w:rPr>
        <w:t xml:space="preserve"> questões de ordem técnicas, instrumentais e estilísticas presentes em manifestações musicais, onde se ramifica em caráter instrumental, composicional, interpretativo e improvisatório.</w:t>
      </w:r>
    </w:p>
    <w:p w14:paraId="0C4EBB85" w14:textId="77777777" w:rsidR="00CC269D" w:rsidRDefault="00CC269D">
      <w:pPr>
        <w:spacing w:line="240" w:lineRule="auto"/>
        <w:ind w:left="1133"/>
        <w:jc w:val="both"/>
        <w:rPr>
          <w:rFonts w:ascii="Times New Roman" w:eastAsia="Times New Roman" w:hAnsi="Times New Roman" w:cs="Times New Roman"/>
          <w:sz w:val="20"/>
          <w:szCs w:val="20"/>
        </w:rPr>
      </w:pPr>
    </w:p>
    <w:p w14:paraId="0C4EBB86" w14:textId="77777777" w:rsidR="00CC269D" w:rsidRDefault="00C5228D">
      <w:pPr>
        <w:spacing w:line="240" w:lineRule="auto"/>
        <w:ind w:left="1133"/>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Palavras-chave:</w:t>
      </w:r>
      <w:r>
        <w:rPr>
          <w:rFonts w:ascii="Times New Roman" w:eastAsia="Times New Roman" w:hAnsi="Times New Roman" w:cs="Times New Roman"/>
          <w:sz w:val="20"/>
          <w:szCs w:val="20"/>
        </w:rPr>
        <w:t xml:space="preserve"> Performance musical. Idiomatismos. Estado da arte.</w:t>
      </w:r>
    </w:p>
    <w:p w14:paraId="0C4EBB87" w14:textId="77777777" w:rsidR="00CC269D" w:rsidRDefault="00CC269D">
      <w:pPr>
        <w:ind w:left="1133"/>
      </w:pPr>
    </w:p>
    <w:p w14:paraId="0C4EBB88" w14:textId="77777777" w:rsidR="00CC269D" w:rsidRDefault="00C5228D">
      <w:pPr>
        <w:ind w:left="1133"/>
        <w:rPr>
          <w:rFonts w:ascii="Times New Roman" w:eastAsia="Times New Roman" w:hAnsi="Times New Roman" w:cs="Times New Roman"/>
          <w:b/>
          <w:color w:val="202124"/>
          <w:sz w:val="40"/>
          <w:szCs w:val="40"/>
          <w:shd w:val="clear" w:color="auto" w:fill="F8F9FA"/>
        </w:rPr>
      </w:pPr>
      <w:r>
        <w:rPr>
          <w:rFonts w:ascii="Times New Roman" w:eastAsia="Times New Roman" w:hAnsi="Times New Roman" w:cs="Times New Roman"/>
          <w:b/>
          <w:sz w:val="20"/>
          <w:szCs w:val="20"/>
        </w:rPr>
        <w:t>The Idiomatism in State of the Art at Musical Performance</w:t>
      </w:r>
    </w:p>
    <w:p w14:paraId="0C4EBB89" w14:textId="77777777" w:rsidR="00CC269D" w:rsidRDefault="00CC269D">
      <w:pPr>
        <w:ind w:left="1133"/>
      </w:pPr>
    </w:p>
    <w:p w14:paraId="0C4EBB8A" w14:textId="77777777" w:rsidR="00CC269D" w:rsidRDefault="00C5228D">
      <w:pPr>
        <w:spacing w:line="240" w:lineRule="auto"/>
        <w:ind w:left="1133"/>
        <w:jc w:val="both"/>
        <w:rPr>
          <w:rFonts w:ascii="Times New Roman" w:eastAsia="Times New Roman" w:hAnsi="Times New Roman" w:cs="Times New Roman"/>
          <w:color w:val="202124"/>
          <w:sz w:val="20"/>
          <w:szCs w:val="20"/>
          <w:shd w:val="clear" w:color="auto" w:fill="F8F9FA"/>
        </w:rPr>
      </w:pPr>
      <w:r>
        <w:rPr>
          <w:rFonts w:ascii="Times New Roman" w:eastAsia="Times New Roman" w:hAnsi="Times New Roman" w:cs="Times New Roman"/>
          <w:b/>
          <w:sz w:val="20"/>
          <w:szCs w:val="20"/>
        </w:rPr>
        <w:t>Abstract:</w:t>
      </w:r>
      <w:r>
        <w:rPr>
          <w:rFonts w:ascii="Times New Roman" w:eastAsia="Times New Roman" w:hAnsi="Times New Roman" w:cs="Times New Roman"/>
          <w:sz w:val="20"/>
          <w:szCs w:val="20"/>
        </w:rPr>
        <w:t xml:space="preserve"> This paper conducts a study on </w:t>
      </w:r>
      <w:r>
        <w:rPr>
          <w:rFonts w:ascii="Times New Roman" w:eastAsia="Times New Roman" w:hAnsi="Times New Roman" w:cs="Times New Roman"/>
          <w:i/>
          <w:sz w:val="20"/>
          <w:szCs w:val="20"/>
        </w:rPr>
        <w:t>the state of the art</w:t>
      </w:r>
      <w:r>
        <w:rPr>
          <w:rFonts w:ascii="Times New Roman" w:eastAsia="Times New Roman" w:hAnsi="Times New Roman" w:cs="Times New Roman"/>
          <w:sz w:val="20"/>
          <w:szCs w:val="20"/>
        </w:rPr>
        <w:t xml:space="preserve"> in “idiomatism” in musical performance, in Brazilian journals. The common periodicals were: Vortex, Música Hodie, Opus and Per Musi, and the annals of the congresses of ANPPOM, EMBAP and ABRAPEM, with 49 papers selected in all. It was possible to observe that the concept of “idiomatism” deals with several peculiarities related to technical, instrumental and stylistic issues present in musical manifestations, where it branches out in an instrumental, compositional, interpretive and improvisatory character.</w:t>
      </w:r>
    </w:p>
    <w:p w14:paraId="0C4EBB8B" w14:textId="77777777" w:rsidR="00CC269D" w:rsidRDefault="00CC269D">
      <w:pPr>
        <w:ind w:left="1133"/>
      </w:pPr>
    </w:p>
    <w:p w14:paraId="0C4EBB8C" w14:textId="77777777" w:rsidR="00CC269D" w:rsidRDefault="00C5228D">
      <w:pPr>
        <w:ind w:left="1133"/>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Musical Performance. Idiomatism. State of the Art.</w:t>
      </w:r>
    </w:p>
    <w:p w14:paraId="0C4EBB8D" w14:textId="77777777" w:rsidR="00CC269D" w:rsidRDefault="00CC269D"/>
    <w:p w14:paraId="0C4EBB8E" w14:textId="77777777" w:rsidR="00CC269D" w:rsidRDefault="00C5228D">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0C4EBB8F"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termo “idiomatismo” é frequentemente utilizado para determinar características implícitas em obras musicais, nos estudos sobre performance musical. Segundo Borém (2012, p. 128), em um mapeamento sobre pesquisas relacionadas a área de performance musical, a subárea “Performance e Idiomatismo” foi posicionada entre dez categorias propostas para analisar trabalhos que têm relação com Performance Musical e suas possíveis sub áreas. Como esse termo é recorrente em pesquisas na área de performance musical, um estudo sobre o tema foi útil para entender melhor como este tem sido utilizado, e como ele pode ter significados diferentes a depender do tipo da pesquisa realizada. Escolhemos realizar este estudo através da metodologia chamada “estado da arte”.</w:t>
      </w:r>
    </w:p>
    <w:p w14:paraId="0C4EBB90" w14:textId="77777777" w:rsidR="00CC269D" w:rsidRDefault="00C5228D">
      <w:pPr>
        <w:spacing w:line="360" w:lineRule="auto"/>
        <w:ind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Pesquisas em estado da arte têm caráter exploratório e são utilizadas para mapear a produção científica sobre um tema de pesquisa específico, contribuindo para observar o desenvolvimento das suas discussões, também sendo possível visualizar lacunas onde o tema ainda não foi discutido. Segundo Ferreira:</w:t>
      </w:r>
    </w:p>
    <w:p w14:paraId="0C4EBB91" w14:textId="77777777" w:rsidR="00CC269D" w:rsidRDefault="00CC269D">
      <w:pPr>
        <w:spacing w:line="360" w:lineRule="auto"/>
        <w:ind w:firstLine="1133"/>
        <w:jc w:val="both"/>
        <w:rPr>
          <w:rFonts w:ascii="Times New Roman" w:eastAsia="Times New Roman" w:hAnsi="Times New Roman" w:cs="Times New Roman"/>
        </w:rPr>
      </w:pPr>
    </w:p>
    <w:p w14:paraId="0C4EBB92" w14:textId="77777777" w:rsidR="00CC269D" w:rsidRDefault="00C5228D">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Definidas como de caráter bibliográfico, elas parecem trazer em comum o desafio de mapear e de discutir uma certa produção acadêmica em diferentes campos do conhecimento, tentando responder que aspectos e dimensões vêm sendo destacados e privilegiados em diferentes épocas e lugares, de que formas e em que condições têm sido produzidas certas dissertações de mestrado, teses de doutorado, publicações em periódicos e comunicações em anais de congressos e de seminários. Também são reconhecidas por realizarem uma metodologia de caráter inventariante e descritivo da produção acadêmica e científica sobre o tema que busca investigar, à luz de categorias e facetas que se caracterizam enquanto tais em cada trabalho e no conjunto deles, sob os quais o fenômeno passa a ser analisado. (Ferreira, 2002, p. 258)</w:t>
      </w:r>
    </w:p>
    <w:p w14:paraId="0C4EBB93" w14:textId="77777777" w:rsidR="00CC269D" w:rsidRDefault="00CC269D">
      <w:pPr>
        <w:spacing w:line="360" w:lineRule="auto"/>
        <w:ind w:left="2267"/>
        <w:jc w:val="both"/>
        <w:rPr>
          <w:rFonts w:ascii="Times New Roman" w:eastAsia="Times New Roman" w:hAnsi="Times New Roman" w:cs="Times New Roman"/>
        </w:rPr>
      </w:pPr>
    </w:p>
    <w:p w14:paraId="0C4EBB94" w14:textId="77777777" w:rsidR="00CC269D" w:rsidRDefault="00C5228D">
      <w:pPr>
        <w:spacing w:line="360" w:lineRule="auto"/>
        <w:ind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um levantamento bibliográfico, pretendo demonstrar neste artigo o que tem sido discutido sobre o conceito “idiomatismo” e realizar um mapeamento sobre a forma que este termo tem sido empregado em pesquisas acadêmicas no âmbito da linha de pesquisa Performance Musical.</w:t>
      </w:r>
    </w:p>
    <w:p w14:paraId="0C4EBB95"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 abordou as bases de dados de periódicos nacionais, com recorte temporal de 2015 a 2020, sendo estes: Opus, Per Musi, Música Hodie e Vórtex. Também foram pesquisados os cadernos de anais da ANPPOM (Associação Nacional de Pesquisa e Pós Graduação em Música). O termo idiomatismo foi pesquisado nos títulos e resumos dos artigos. Foi utilizada a caixa de busca dos periódicos e cadernos de anais citados, utilizando as palavras “idiomatismo”, “idiomático”, “idiomática”, “idiomáticos” e “idiomáticas”.</w:t>
      </w:r>
    </w:p>
    <w:p w14:paraId="0C4EBB96"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todo foram selecionados quarenta e oito artigos, sendo seis pela Revista Opus, um pela revista Per Musi, dois pela revista Música Hodie, onze pela revista Vórtex e oito pelos cadernos de anais da ANPPOM.</w:t>
      </w:r>
    </w:p>
    <w:p w14:paraId="0C4EBB97"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ressaltar que o recorte deste artigo é um ponto de partida para um maior aprofundamento, onde o próximo passo será pesquisar os diversos bancos de teses e dissertações das diversas universidades presentes no Brasil.</w:t>
      </w:r>
    </w:p>
    <w:p w14:paraId="0C4EBB98" w14:textId="77777777" w:rsidR="00CC269D" w:rsidRDefault="00CC269D">
      <w:pPr>
        <w:spacing w:line="360" w:lineRule="auto"/>
        <w:ind w:firstLine="1133"/>
        <w:jc w:val="both"/>
        <w:rPr>
          <w:rFonts w:ascii="Times New Roman" w:eastAsia="Times New Roman" w:hAnsi="Times New Roman" w:cs="Times New Roman"/>
          <w:sz w:val="24"/>
          <w:szCs w:val="24"/>
        </w:rPr>
      </w:pPr>
    </w:p>
    <w:p w14:paraId="0C4EBB99" w14:textId="77777777" w:rsidR="00CC269D" w:rsidRDefault="00C5228D">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A categorização dos artigos </w:t>
      </w:r>
    </w:p>
    <w:p w14:paraId="0C4EBB9A" w14:textId="13647184"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realizar a leitura dos artigos, pôde-se observar os vários sentidos em que o termo idiomatismo é utilizado nas pesquisas selecionadas. Foram elencad</w:t>
      </w:r>
      <w:r w:rsidR="00F515C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cinco categorias, sendo: </w:t>
      </w:r>
    </w:p>
    <w:p w14:paraId="0C4EBB9B" w14:textId="7A5B7FC6"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Escrita idiomática instrumental: </w:t>
      </w:r>
      <w:r w:rsidR="00F515C1">
        <w:rPr>
          <w:rFonts w:ascii="Times New Roman" w:eastAsia="Times New Roman" w:hAnsi="Times New Roman" w:cs="Times New Roman"/>
          <w:sz w:val="24"/>
          <w:szCs w:val="24"/>
        </w:rPr>
        <w:t>os artigos presentes nesta categoria têm</w:t>
      </w:r>
      <w:r>
        <w:rPr>
          <w:rFonts w:ascii="Times New Roman" w:eastAsia="Times New Roman" w:hAnsi="Times New Roman" w:cs="Times New Roman"/>
          <w:sz w:val="24"/>
          <w:szCs w:val="24"/>
        </w:rPr>
        <w:t xml:space="preserve"> como foco analisar os aspectos idiomáticos instrumentais presentes na elaboração de determinadas obras musicais.</w:t>
      </w:r>
    </w:p>
    <w:p w14:paraId="0C4EBB9C"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Escrita idiomática em gênero musical: artigos com o foco em analisar o emprego de aspectos idiomáticos de um determinado gênero ou estilo musical.</w:t>
      </w:r>
    </w:p>
    <w:p w14:paraId="0C4EBB9D" w14:textId="3199EA85"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Adaptação idiomática instrumental, onde se busca analisar quais adaptações idiomáticas são necessárias para que uma obra musical se torne exequível em um determinado instrumento musical.</w:t>
      </w:r>
    </w:p>
    <w:p w14:paraId="0C4EBB9E"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Colaboração da construção idiomática entre compositor-intérprete: neste caso, trata-se da colaboração entre o instrumentista e o compositor para o auxílio na elaboração de uma determinada obra musical, quando o compositor não domina o universo idiomático de determinado instrumento.</w:t>
      </w:r>
    </w:p>
    <w:p w14:paraId="0C4EBB9F"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Idiomatismo no contexto de improvisação: refere-se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utilização de elementos estruturais tais como escala, harmonia, ritmo, que estejam imersos em um determinado gênero ou estilo musical no momento do ato improvisatório. </w:t>
      </w:r>
    </w:p>
    <w:p w14:paraId="0C4EBBA0" w14:textId="77777777" w:rsidR="00CC269D" w:rsidRDefault="00CC269D">
      <w:pPr>
        <w:spacing w:line="360" w:lineRule="auto"/>
        <w:ind w:firstLine="1133"/>
        <w:jc w:val="both"/>
        <w:rPr>
          <w:rFonts w:ascii="Times New Roman" w:eastAsia="Times New Roman" w:hAnsi="Times New Roman" w:cs="Times New Roman"/>
          <w:b/>
          <w:sz w:val="24"/>
          <w:szCs w:val="24"/>
        </w:rPr>
      </w:pPr>
    </w:p>
    <w:p w14:paraId="0C4EBBA1" w14:textId="78C6C0C9" w:rsidR="00CC269D" w:rsidRDefault="00C5228D">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Quadros com os artigos categorizados:</w:t>
      </w:r>
    </w:p>
    <w:p w14:paraId="0C4EBBA2"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Escrita idiomática instrumental;</w:t>
      </w:r>
    </w:p>
    <w:tbl>
      <w:tblPr>
        <w:tblStyle w:val="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05"/>
        <w:gridCol w:w="3270"/>
        <w:gridCol w:w="1755"/>
        <w:gridCol w:w="1410"/>
        <w:gridCol w:w="690"/>
      </w:tblGrid>
      <w:tr w:rsidR="00CC269D" w14:paraId="0C4EBBA8" w14:textId="77777777">
        <w:trPr>
          <w:trHeight w:val="755"/>
        </w:trPr>
        <w:tc>
          <w:tcPr>
            <w:tcW w:w="1905" w:type="dxa"/>
            <w:tcBorders>
              <w:top w:val="single" w:sz="8" w:space="0" w:color="000000"/>
              <w:left w:val="single" w:sz="8" w:space="0" w:color="000000"/>
              <w:bottom w:val="single" w:sz="8" w:space="0" w:color="000000"/>
              <w:right w:val="single" w:sz="8" w:space="0" w:color="000000"/>
            </w:tcBorders>
          </w:tcPr>
          <w:p w14:paraId="0C4EBBA3"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w:t>
            </w:r>
          </w:p>
        </w:tc>
        <w:tc>
          <w:tcPr>
            <w:tcW w:w="3270" w:type="dxa"/>
            <w:tcBorders>
              <w:top w:val="single" w:sz="8" w:space="0" w:color="000000"/>
              <w:left w:val="single" w:sz="8" w:space="0" w:color="000000"/>
              <w:bottom w:val="single" w:sz="8" w:space="0" w:color="000000"/>
              <w:right w:val="single" w:sz="8" w:space="0" w:color="000000"/>
            </w:tcBorders>
          </w:tcPr>
          <w:p w14:paraId="0C4EBBA4"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1755" w:type="dxa"/>
            <w:tcBorders>
              <w:top w:val="single" w:sz="8" w:space="0" w:color="000000"/>
              <w:left w:val="single" w:sz="8" w:space="0" w:color="000000"/>
              <w:bottom w:val="single" w:sz="8" w:space="0" w:color="000000"/>
              <w:right w:val="single" w:sz="8" w:space="0" w:color="000000"/>
            </w:tcBorders>
          </w:tcPr>
          <w:p w14:paraId="0C4EBBA5"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w:t>
            </w:r>
          </w:p>
        </w:tc>
        <w:tc>
          <w:tcPr>
            <w:tcW w:w="1410" w:type="dxa"/>
            <w:tcBorders>
              <w:top w:val="single" w:sz="8" w:space="0" w:color="000000"/>
              <w:left w:val="single" w:sz="8" w:space="0" w:color="000000"/>
              <w:bottom w:val="single" w:sz="8" w:space="0" w:color="000000"/>
              <w:right w:val="single" w:sz="8" w:space="0" w:color="000000"/>
            </w:tcBorders>
          </w:tcPr>
          <w:p w14:paraId="0C4EBBA6"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PERIÓDICO/CADERNO DE ANAIS</w:t>
            </w:r>
          </w:p>
        </w:tc>
        <w:tc>
          <w:tcPr>
            <w:tcW w:w="690" w:type="dxa"/>
            <w:tcBorders>
              <w:top w:val="single" w:sz="8" w:space="0" w:color="000000"/>
              <w:left w:val="single" w:sz="8" w:space="0" w:color="000000"/>
              <w:bottom w:val="single" w:sz="8" w:space="0" w:color="000000"/>
              <w:right w:val="single" w:sz="8" w:space="0" w:color="000000"/>
            </w:tcBorders>
          </w:tcPr>
          <w:p w14:paraId="0C4EBBA7"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ANO</w:t>
            </w:r>
          </w:p>
        </w:tc>
      </w:tr>
      <w:tr w:rsidR="00CC269D" w14:paraId="0C4EBBAE" w14:textId="77777777">
        <w:trPr>
          <w:trHeight w:val="1095"/>
        </w:trPr>
        <w:tc>
          <w:tcPr>
            <w:tcW w:w="1905" w:type="dxa"/>
            <w:tcBorders>
              <w:top w:val="single" w:sz="8" w:space="0" w:color="000000"/>
              <w:left w:val="single" w:sz="8" w:space="0" w:color="000000"/>
              <w:bottom w:val="single" w:sz="8" w:space="0" w:color="000000"/>
              <w:right w:val="single" w:sz="8" w:space="0" w:color="000000"/>
            </w:tcBorders>
          </w:tcPr>
          <w:p w14:paraId="0C4EBBA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GONÇALVES </w:t>
            </w:r>
          </w:p>
        </w:tc>
        <w:tc>
          <w:tcPr>
            <w:tcW w:w="3270" w:type="dxa"/>
            <w:tcBorders>
              <w:top w:val="single" w:sz="8" w:space="0" w:color="000000"/>
              <w:left w:val="single" w:sz="8" w:space="0" w:color="000000"/>
              <w:bottom w:val="single" w:sz="8" w:space="0" w:color="000000"/>
              <w:right w:val="single" w:sz="8" w:space="0" w:color="000000"/>
            </w:tcBorders>
          </w:tcPr>
          <w:p w14:paraId="0C4EBBA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O Boizinho de Chumbo</w:t>
            </w:r>
            <w:r>
              <w:rPr>
                <w:rFonts w:ascii="Times New Roman" w:eastAsia="Times New Roman" w:hAnsi="Times New Roman" w:cs="Times New Roman"/>
                <w:sz w:val="20"/>
                <w:szCs w:val="20"/>
              </w:rPr>
              <w:t xml:space="preserve"> de</w:t>
            </w:r>
            <w:r>
              <w:rPr>
                <w:rFonts w:ascii="Times New Roman" w:eastAsia="Times New Roman" w:hAnsi="Times New Roman" w:cs="Times New Roman"/>
                <w:i/>
                <w:sz w:val="20"/>
                <w:szCs w:val="20"/>
              </w:rPr>
              <w:t xml:space="preserve"> Heitor Villa-Lobos</w:t>
            </w:r>
            <w:r>
              <w:rPr>
                <w:rFonts w:ascii="Times New Roman" w:eastAsia="Times New Roman" w:hAnsi="Times New Roman" w:cs="Times New Roman"/>
                <w:sz w:val="20"/>
                <w:szCs w:val="20"/>
              </w:rPr>
              <w:t>: aspectos idiomáticos e interpretativos</w:t>
            </w:r>
          </w:p>
        </w:tc>
        <w:tc>
          <w:tcPr>
            <w:tcW w:w="1755" w:type="dxa"/>
            <w:tcBorders>
              <w:top w:val="single" w:sz="8" w:space="0" w:color="000000"/>
              <w:left w:val="single" w:sz="8" w:space="0" w:color="000000"/>
              <w:bottom w:val="single" w:sz="8" w:space="0" w:color="000000"/>
              <w:right w:val="single" w:sz="8" w:space="0" w:color="000000"/>
            </w:tcBorders>
          </w:tcPr>
          <w:p w14:paraId="0C4EBBA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Piano</w:t>
            </w:r>
          </w:p>
        </w:tc>
        <w:tc>
          <w:tcPr>
            <w:tcW w:w="1410" w:type="dxa"/>
            <w:tcBorders>
              <w:top w:val="single" w:sz="8" w:space="0" w:color="000000"/>
              <w:left w:val="single" w:sz="8" w:space="0" w:color="000000"/>
              <w:bottom w:val="single" w:sz="8" w:space="0" w:color="000000"/>
              <w:right w:val="single" w:sz="8" w:space="0" w:color="000000"/>
            </w:tcBorders>
          </w:tcPr>
          <w:p w14:paraId="0C4EBBA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690" w:type="dxa"/>
            <w:tcBorders>
              <w:top w:val="single" w:sz="8" w:space="0" w:color="000000"/>
              <w:left w:val="single" w:sz="8" w:space="0" w:color="000000"/>
              <w:bottom w:val="single" w:sz="8" w:space="0" w:color="000000"/>
              <w:right w:val="single" w:sz="8" w:space="0" w:color="000000"/>
            </w:tcBorders>
          </w:tcPr>
          <w:p w14:paraId="0C4EBBA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BB4" w14:textId="77777777">
        <w:trPr>
          <w:trHeight w:val="816"/>
        </w:trPr>
        <w:tc>
          <w:tcPr>
            <w:tcW w:w="1905" w:type="dxa"/>
            <w:tcBorders>
              <w:top w:val="single" w:sz="8" w:space="0" w:color="000000"/>
              <w:left w:val="single" w:sz="8" w:space="0" w:color="000000"/>
              <w:bottom w:val="single" w:sz="8" w:space="0" w:color="000000"/>
              <w:right w:val="single" w:sz="8" w:space="0" w:color="000000"/>
            </w:tcBorders>
          </w:tcPr>
          <w:p w14:paraId="0C4EBBA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AMARAL; MEIRINHOS</w:t>
            </w:r>
          </w:p>
        </w:tc>
        <w:tc>
          <w:tcPr>
            <w:tcW w:w="3270" w:type="dxa"/>
            <w:tcBorders>
              <w:top w:val="single" w:sz="8" w:space="0" w:color="000000"/>
              <w:left w:val="single" w:sz="8" w:space="0" w:color="000000"/>
              <w:bottom w:val="single" w:sz="8" w:space="0" w:color="000000"/>
              <w:right w:val="single" w:sz="8" w:space="0" w:color="000000"/>
            </w:tcBorders>
          </w:tcPr>
          <w:p w14:paraId="0C4EBBB0"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Aspectos idiomáticos do</w:t>
            </w:r>
            <w:r>
              <w:rPr>
                <w:rFonts w:ascii="Times New Roman" w:eastAsia="Times New Roman" w:hAnsi="Times New Roman" w:cs="Times New Roman"/>
                <w:i/>
                <w:sz w:val="20"/>
                <w:szCs w:val="20"/>
              </w:rPr>
              <w:t xml:space="preserve"> Estudo n. 1 </w:t>
            </w:r>
            <w:r>
              <w:rPr>
                <w:rFonts w:ascii="Times New Roman" w:eastAsia="Times New Roman" w:hAnsi="Times New Roman" w:cs="Times New Roman"/>
                <w:sz w:val="20"/>
                <w:szCs w:val="20"/>
              </w:rPr>
              <w:t>para violão de</w:t>
            </w:r>
            <w:r>
              <w:rPr>
                <w:rFonts w:ascii="Times New Roman" w:eastAsia="Times New Roman" w:hAnsi="Times New Roman" w:cs="Times New Roman"/>
                <w:i/>
                <w:sz w:val="20"/>
                <w:szCs w:val="20"/>
              </w:rPr>
              <w:t xml:space="preserve"> Esther Scliar</w:t>
            </w:r>
          </w:p>
        </w:tc>
        <w:tc>
          <w:tcPr>
            <w:tcW w:w="1755" w:type="dxa"/>
            <w:tcBorders>
              <w:top w:val="single" w:sz="8" w:space="0" w:color="000000"/>
              <w:left w:val="single" w:sz="8" w:space="0" w:color="000000"/>
              <w:bottom w:val="single" w:sz="8" w:space="0" w:color="000000"/>
              <w:right w:val="single" w:sz="8" w:space="0" w:color="000000"/>
            </w:tcBorders>
          </w:tcPr>
          <w:p w14:paraId="0C4EBBB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B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690" w:type="dxa"/>
            <w:tcBorders>
              <w:top w:val="single" w:sz="8" w:space="0" w:color="000000"/>
              <w:left w:val="single" w:sz="8" w:space="0" w:color="000000"/>
              <w:bottom w:val="single" w:sz="8" w:space="0" w:color="000000"/>
              <w:right w:val="single" w:sz="8" w:space="0" w:color="000000"/>
            </w:tcBorders>
          </w:tcPr>
          <w:p w14:paraId="0C4EBBB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BBA" w14:textId="77777777">
        <w:trPr>
          <w:trHeight w:val="1080"/>
        </w:trPr>
        <w:tc>
          <w:tcPr>
            <w:tcW w:w="1905" w:type="dxa"/>
            <w:tcBorders>
              <w:top w:val="single" w:sz="8" w:space="0" w:color="000000"/>
              <w:left w:val="single" w:sz="8" w:space="0" w:color="000000"/>
              <w:bottom w:val="single" w:sz="8" w:space="0" w:color="000000"/>
              <w:right w:val="single" w:sz="8" w:space="0" w:color="000000"/>
            </w:tcBorders>
          </w:tcPr>
          <w:p w14:paraId="0C4EBBB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BORÉM</w:t>
            </w:r>
          </w:p>
        </w:tc>
        <w:tc>
          <w:tcPr>
            <w:tcW w:w="3270" w:type="dxa"/>
            <w:tcBorders>
              <w:top w:val="single" w:sz="8" w:space="0" w:color="000000"/>
              <w:left w:val="single" w:sz="8" w:space="0" w:color="000000"/>
              <w:bottom w:val="single" w:sz="8" w:space="0" w:color="000000"/>
              <w:right w:val="single" w:sz="8" w:space="0" w:color="000000"/>
            </w:tcBorders>
          </w:tcPr>
          <w:p w14:paraId="0C4EBBB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Developing a Crossover Idiomatic Writing for the Double Bass: Composing/Arranging &amp; Playing, and ... Da </w:t>
            </w:r>
            <w:proofErr w:type="gramStart"/>
            <w:r>
              <w:rPr>
                <w:rFonts w:ascii="Times New Roman" w:eastAsia="Times New Roman" w:hAnsi="Times New Roman" w:cs="Times New Roman"/>
                <w:sz w:val="20"/>
                <w:szCs w:val="20"/>
              </w:rPr>
              <w:t>capo!.</w:t>
            </w:r>
            <w:proofErr w:type="gramEnd"/>
          </w:p>
        </w:tc>
        <w:tc>
          <w:tcPr>
            <w:tcW w:w="1755" w:type="dxa"/>
            <w:tcBorders>
              <w:top w:val="single" w:sz="8" w:space="0" w:color="000000"/>
              <w:left w:val="single" w:sz="8" w:space="0" w:color="000000"/>
              <w:bottom w:val="single" w:sz="8" w:space="0" w:color="000000"/>
              <w:right w:val="single" w:sz="8" w:space="0" w:color="000000"/>
            </w:tcBorders>
          </w:tcPr>
          <w:p w14:paraId="0C4EBBB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Contrabaixo</w:t>
            </w:r>
          </w:p>
        </w:tc>
        <w:tc>
          <w:tcPr>
            <w:tcW w:w="1410" w:type="dxa"/>
            <w:tcBorders>
              <w:top w:val="single" w:sz="8" w:space="0" w:color="000000"/>
              <w:left w:val="single" w:sz="8" w:space="0" w:color="000000"/>
              <w:bottom w:val="single" w:sz="8" w:space="0" w:color="000000"/>
              <w:right w:val="single" w:sz="8" w:space="0" w:color="000000"/>
            </w:tcBorders>
          </w:tcPr>
          <w:p w14:paraId="0C4EBBB8"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690" w:type="dxa"/>
            <w:tcBorders>
              <w:top w:val="single" w:sz="8" w:space="0" w:color="000000"/>
              <w:left w:val="single" w:sz="8" w:space="0" w:color="000000"/>
              <w:bottom w:val="single" w:sz="8" w:space="0" w:color="000000"/>
              <w:right w:val="single" w:sz="8" w:space="0" w:color="000000"/>
            </w:tcBorders>
          </w:tcPr>
          <w:p w14:paraId="0C4EBBB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BC0" w14:textId="77777777">
        <w:trPr>
          <w:trHeight w:val="870"/>
        </w:trPr>
        <w:tc>
          <w:tcPr>
            <w:tcW w:w="1905" w:type="dxa"/>
            <w:tcBorders>
              <w:top w:val="single" w:sz="8" w:space="0" w:color="000000"/>
              <w:left w:val="single" w:sz="8" w:space="0" w:color="000000"/>
              <w:bottom w:val="single" w:sz="8" w:space="0" w:color="000000"/>
              <w:right w:val="single" w:sz="8" w:space="0" w:color="000000"/>
            </w:tcBorders>
          </w:tcPr>
          <w:p w14:paraId="0C4EBBB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PRATES; </w:t>
            </w:r>
          </w:p>
        </w:tc>
        <w:tc>
          <w:tcPr>
            <w:tcW w:w="3270" w:type="dxa"/>
            <w:tcBorders>
              <w:top w:val="single" w:sz="8" w:space="0" w:color="000000"/>
              <w:left w:val="single" w:sz="8" w:space="0" w:color="000000"/>
              <w:bottom w:val="single" w:sz="8" w:space="0" w:color="000000"/>
              <w:right w:val="single" w:sz="8" w:space="0" w:color="000000"/>
            </w:tcBorders>
          </w:tcPr>
          <w:p w14:paraId="0C4EBBBC"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Elementos gestuais recorrentes em Notas Soltas para flauta transversal solo de </w:t>
            </w:r>
            <w:r>
              <w:rPr>
                <w:rFonts w:ascii="Times New Roman" w:eastAsia="Times New Roman" w:hAnsi="Times New Roman" w:cs="Times New Roman"/>
                <w:i/>
                <w:sz w:val="20"/>
                <w:szCs w:val="20"/>
              </w:rPr>
              <w:t>Bruno Kiefer</w:t>
            </w:r>
          </w:p>
        </w:tc>
        <w:tc>
          <w:tcPr>
            <w:tcW w:w="1755" w:type="dxa"/>
            <w:tcBorders>
              <w:top w:val="single" w:sz="8" w:space="0" w:color="000000"/>
              <w:left w:val="single" w:sz="8" w:space="0" w:color="000000"/>
              <w:bottom w:val="single" w:sz="8" w:space="0" w:color="000000"/>
              <w:right w:val="single" w:sz="8" w:space="0" w:color="000000"/>
            </w:tcBorders>
          </w:tcPr>
          <w:p w14:paraId="0C4EBBB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Flauta</w:t>
            </w:r>
          </w:p>
        </w:tc>
        <w:tc>
          <w:tcPr>
            <w:tcW w:w="1410" w:type="dxa"/>
            <w:tcBorders>
              <w:top w:val="single" w:sz="8" w:space="0" w:color="000000"/>
              <w:left w:val="single" w:sz="8" w:space="0" w:color="000000"/>
              <w:bottom w:val="single" w:sz="8" w:space="0" w:color="000000"/>
              <w:right w:val="single" w:sz="8" w:space="0" w:color="000000"/>
            </w:tcBorders>
          </w:tcPr>
          <w:p w14:paraId="0C4EBBB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690" w:type="dxa"/>
            <w:tcBorders>
              <w:top w:val="single" w:sz="8" w:space="0" w:color="000000"/>
              <w:left w:val="single" w:sz="8" w:space="0" w:color="000000"/>
              <w:bottom w:val="single" w:sz="8" w:space="0" w:color="000000"/>
              <w:right w:val="single" w:sz="8" w:space="0" w:color="000000"/>
            </w:tcBorders>
          </w:tcPr>
          <w:p w14:paraId="0C4EBBB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BC6" w14:textId="77777777">
        <w:trPr>
          <w:trHeight w:val="870"/>
        </w:trPr>
        <w:tc>
          <w:tcPr>
            <w:tcW w:w="1905" w:type="dxa"/>
            <w:tcBorders>
              <w:top w:val="single" w:sz="8" w:space="0" w:color="000000"/>
              <w:left w:val="single" w:sz="8" w:space="0" w:color="000000"/>
              <w:bottom w:val="single" w:sz="8" w:space="0" w:color="000000"/>
              <w:right w:val="single" w:sz="8" w:space="0" w:color="000000"/>
            </w:tcBorders>
          </w:tcPr>
          <w:p w14:paraId="0C4EBBC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BERBERT; BIAGGI</w:t>
            </w:r>
          </w:p>
        </w:tc>
        <w:tc>
          <w:tcPr>
            <w:tcW w:w="3270" w:type="dxa"/>
            <w:tcBorders>
              <w:top w:val="single" w:sz="8" w:space="0" w:color="000000"/>
              <w:left w:val="single" w:sz="8" w:space="0" w:color="000000"/>
              <w:bottom w:val="single" w:sz="8" w:space="0" w:color="000000"/>
              <w:right w:val="single" w:sz="8" w:space="0" w:color="000000"/>
            </w:tcBorders>
          </w:tcPr>
          <w:p w14:paraId="0C4EBBC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Edino Krieger</w:t>
            </w:r>
            <w:r>
              <w:rPr>
                <w:rFonts w:ascii="Times New Roman" w:eastAsia="Times New Roman" w:hAnsi="Times New Roman" w:cs="Times New Roman"/>
                <w:sz w:val="20"/>
                <w:szCs w:val="20"/>
              </w:rPr>
              <w:t xml:space="preserve"> e sua escrita para o violino: contexto, estilo, idiomatismo e interpretação de</w:t>
            </w:r>
            <w:r>
              <w:rPr>
                <w:rFonts w:ascii="Times New Roman" w:eastAsia="Times New Roman" w:hAnsi="Times New Roman" w:cs="Times New Roman"/>
                <w:i/>
                <w:sz w:val="20"/>
                <w:szCs w:val="20"/>
              </w:rPr>
              <w:t xml:space="preserve"> Sonâncias </w:t>
            </w:r>
            <w:proofErr w:type="gramStart"/>
            <w:r>
              <w:rPr>
                <w:rFonts w:ascii="Times New Roman" w:eastAsia="Times New Roman" w:hAnsi="Times New Roman" w:cs="Times New Roman"/>
                <w:i/>
                <w:sz w:val="20"/>
                <w:szCs w:val="20"/>
              </w:rPr>
              <w:t>II</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1981).</w:t>
            </w:r>
          </w:p>
        </w:tc>
        <w:tc>
          <w:tcPr>
            <w:tcW w:w="1755" w:type="dxa"/>
            <w:tcBorders>
              <w:top w:val="single" w:sz="8" w:space="0" w:color="000000"/>
              <w:left w:val="single" w:sz="8" w:space="0" w:color="000000"/>
              <w:bottom w:val="single" w:sz="8" w:space="0" w:color="000000"/>
              <w:right w:val="single" w:sz="8" w:space="0" w:color="000000"/>
            </w:tcBorders>
          </w:tcPr>
          <w:p w14:paraId="0C4EBBC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Violino</w:t>
            </w:r>
          </w:p>
        </w:tc>
        <w:tc>
          <w:tcPr>
            <w:tcW w:w="1410" w:type="dxa"/>
            <w:tcBorders>
              <w:top w:val="single" w:sz="8" w:space="0" w:color="000000"/>
              <w:left w:val="single" w:sz="8" w:space="0" w:color="000000"/>
              <w:bottom w:val="single" w:sz="8" w:space="0" w:color="000000"/>
              <w:right w:val="single" w:sz="8" w:space="0" w:color="000000"/>
            </w:tcBorders>
          </w:tcPr>
          <w:p w14:paraId="0C4EBBC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Opus</w:t>
            </w:r>
          </w:p>
        </w:tc>
        <w:tc>
          <w:tcPr>
            <w:tcW w:w="690" w:type="dxa"/>
            <w:tcBorders>
              <w:top w:val="single" w:sz="8" w:space="0" w:color="000000"/>
              <w:left w:val="single" w:sz="8" w:space="0" w:color="000000"/>
              <w:bottom w:val="single" w:sz="8" w:space="0" w:color="000000"/>
              <w:right w:val="single" w:sz="8" w:space="0" w:color="000000"/>
            </w:tcBorders>
          </w:tcPr>
          <w:p w14:paraId="0C4EBBC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r>
      <w:tr w:rsidR="00CC269D" w14:paraId="0C4EBBCC" w14:textId="77777777">
        <w:trPr>
          <w:trHeight w:val="705"/>
        </w:trPr>
        <w:tc>
          <w:tcPr>
            <w:tcW w:w="1905" w:type="dxa"/>
            <w:tcBorders>
              <w:top w:val="single" w:sz="8" w:space="0" w:color="000000"/>
              <w:left w:val="single" w:sz="8" w:space="0" w:color="000000"/>
              <w:bottom w:val="single" w:sz="8" w:space="0" w:color="000000"/>
              <w:right w:val="single" w:sz="8" w:space="0" w:color="000000"/>
            </w:tcBorders>
          </w:tcPr>
          <w:p w14:paraId="0C4EBBC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NASCIMENTO</w:t>
            </w:r>
          </w:p>
        </w:tc>
        <w:tc>
          <w:tcPr>
            <w:tcW w:w="3270" w:type="dxa"/>
            <w:tcBorders>
              <w:top w:val="single" w:sz="8" w:space="0" w:color="000000"/>
              <w:left w:val="single" w:sz="8" w:space="0" w:color="000000"/>
              <w:bottom w:val="single" w:sz="8" w:space="0" w:color="000000"/>
              <w:right w:val="single" w:sz="8" w:space="0" w:color="000000"/>
            </w:tcBorders>
          </w:tcPr>
          <w:p w14:paraId="0C4EBBC8"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O Idiomatismo na Obra para Violão Solo de </w:t>
            </w:r>
            <w:r>
              <w:rPr>
                <w:rFonts w:ascii="Times New Roman" w:eastAsia="Times New Roman" w:hAnsi="Times New Roman" w:cs="Times New Roman"/>
                <w:i/>
                <w:sz w:val="20"/>
                <w:szCs w:val="20"/>
              </w:rPr>
              <w:t>Sebastião Tapajós</w:t>
            </w:r>
          </w:p>
        </w:tc>
        <w:tc>
          <w:tcPr>
            <w:tcW w:w="1755" w:type="dxa"/>
            <w:tcBorders>
              <w:top w:val="single" w:sz="8" w:space="0" w:color="000000"/>
              <w:left w:val="single" w:sz="8" w:space="0" w:color="000000"/>
              <w:bottom w:val="single" w:sz="8" w:space="0" w:color="000000"/>
              <w:right w:val="single" w:sz="8" w:space="0" w:color="000000"/>
            </w:tcBorders>
          </w:tcPr>
          <w:p w14:paraId="0C4EBBC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C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Embap</w:t>
            </w:r>
          </w:p>
        </w:tc>
        <w:tc>
          <w:tcPr>
            <w:tcW w:w="690" w:type="dxa"/>
            <w:tcBorders>
              <w:top w:val="single" w:sz="8" w:space="0" w:color="000000"/>
              <w:left w:val="single" w:sz="8" w:space="0" w:color="000000"/>
              <w:bottom w:val="single" w:sz="8" w:space="0" w:color="000000"/>
              <w:right w:val="single" w:sz="8" w:space="0" w:color="000000"/>
            </w:tcBorders>
          </w:tcPr>
          <w:p w14:paraId="0C4EBBC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r>
      <w:tr w:rsidR="00CC269D" w14:paraId="0C4EBBD2" w14:textId="77777777">
        <w:trPr>
          <w:trHeight w:val="660"/>
        </w:trPr>
        <w:tc>
          <w:tcPr>
            <w:tcW w:w="1905" w:type="dxa"/>
            <w:tcBorders>
              <w:top w:val="single" w:sz="8" w:space="0" w:color="000000"/>
              <w:left w:val="single" w:sz="8" w:space="0" w:color="000000"/>
              <w:bottom w:val="single" w:sz="8" w:space="0" w:color="000000"/>
              <w:right w:val="single" w:sz="8" w:space="0" w:color="000000"/>
            </w:tcBorders>
          </w:tcPr>
          <w:p w14:paraId="0C4EBBC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MELO; BRANCO</w:t>
            </w:r>
          </w:p>
        </w:tc>
        <w:tc>
          <w:tcPr>
            <w:tcW w:w="3270" w:type="dxa"/>
            <w:tcBorders>
              <w:top w:val="single" w:sz="8" w:space="0" w:color="000000"/>
              <w:left w:val="single" w:sz="8" w:space="0" w:color="000000"/>
              <w:bottom w:val="single" w:sz="8" w:space="0" w:color="000000"/>
              <w:right w:val="single" w:sz="8" w:space="0" w:color="000000"/>
            </w:tcBorders>
          </w:tcPr>
          <w:p w14:paraId="0C4EBBCE"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Idiomatismo Violonístico e Construções Identitárias na Obra de </w:t>
            </w:r>
            <w:r>
              <w:rPr>
                <w:rFonts w:ascii="Times New Roman" w:eastAsia="Times New Roman" w:hAnsi="Times New Roman" w:cs="Times New Roman"/>
                <w:i/>
                <w:sz w:val="20"/>
                <w:szCs w:val="20"/>
              </w:rPr>
              <w:t>Lula Galvão</w:t>
            </w:r>
          </w:p>
        </w:tc>
        <w:tc>
          <w:tcPr>
            <w:tcW w:w="1755" w:type="dxa"/>
            <w:tcBorders>
              <w:top w:val="single" w:sz="8" w:space="0" w:color="000000"/>
              <w:left w:val="single" w:sz="8" w:space="0" w:color="000000"/>
              <w:bottom w:val="single" w:sz="8" w:space="0" w:color="000000"/>
              <w:right w:val="single" w:sz="8" w:space="0" w:color="000000"/>
            </w:tcBorders>
          </w:tcPr>
          <w:p w14:paraId="0C4EBBC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D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690" w:type="dxa"/>
            <w:tcBorders>
              <w:top w:val="single" w:sz="8" w:space="0" w:color="000000"/>
              <w:left w:val="single" w:sz="8" w:space="0" w:color="000000"/>
              <w:bottom w:val="single" w:sz="8" w:space="0" w:color="000000"/>
              <w:right w:val="single" w:sz="8" w:space="0" w:color="000000"/>
            </w:tcBorders>
          </w:tcPr>
          <w:p w14:paraId="0C4EBBD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BD8" w14:textId="77777777">
        <w:trPr>
          <w:trHeight w:val="855"/>
        </w:trPr>
        <w:tc>
          <w:tcPr>
            <w:tcW w:w="1905" w:type="dxa"/>
            <w:tcBorders>
              <w:top w:val="single" w:sz="8" w:space="0" w:color="000000"/>
              <w:left w:val="single" w:sz="8" w:space="0" w:color="000000"/>
              <w:bottom w:val="single" w:sz="8" w:space="0" w:color="000000"/>
              <w:right w:val="single" w:sz="8" w:space="0" w:color="000000"/>
            </w:tcBorders>
          </w:tcPr>
          <w:p w14:paraId="0C4EBBD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BRESSAN, PEREIRA</w:t>
            </w:r>
          </w:p>
        </w:tc>
        <w:tc>
          <w:tcPr>
            <w:tcW w:w="3270" w:type="dxa"/>
            <w:tcBorders>
              <w:top w:val="single" w:sz="8" w:space="0" w:color="000000"/>
              <w:left w:val="single" w:sz="8" w:space="0" w:color="000000"/>
              <w:bottom w:val="single" w:sz="8" w:space="0" w:color="000000"/>
              <w:right w:val="single" w:sz="8" w:space="0" w:color="000000"/>
            </w:tcBorders>
          </w:tcPr>
          <w:p w14:paraId="0C4EBBD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Os arpejos em</w:t>
            </w:r>
            <w:r>
              <w:rPr>
                <w:rFonts w:ascii="Times New Roman" w:eastAsia="Times New Roman" w:hAnsi="Times New Roman" w:cs="Times New Roman"/>
                <w:i/>
                <w:sz w:val="20"/>
                <w:szCs w:val="20"/>
              </w:rPr>
              <w:t xml:space="preserve"> Leo Brouwer</w:t>
            </w:r>
            <w:r>
              <w:rPr>
                <w:rFonts w:ascii="Times New Roman" w:eastAsia="Times New Roman" w:hAnsi="Times New Roman" w:cs="Times New Roman"/>
                <w:sz w:val="20"/>
                <w:szCs w:val="20"/>
              </w:rPr>
              <w:t xml:space="preserve"> e </w:t>
            </w:r>
            <w:r>
              <w:rPr>
                <w:rFonts w:ascii="Times New Roman" w:eastAsia="Times New Roman" w:hAnsi="Times New Roman" w:cs="Times New Roman"/>
                <w:i/>
                <w:sz w:val="20"/>
                <w:szCs w:val="20"/>
              </w:rPr>
              <w:t>Matteo Carcassi</w:t>
            </w:r>
            <w:r>
              <w:rPr>
                <w:rFonts w:ascii="Times New Roman" w:eastAsia="Times New Roman" w:hAnsi="Times New Roman" w:cs="Times New Roman"/>
                <w:sz w:val="20"/>
                <w:szCs w:val="20"/>
              </w:rPr>
              <w:t>: uma análise técnica e complementação</w:t>
            </w:r>
          </w:p>
        </w:tc>
        <w:tc>
          <w:tcPr>
            <w:tcW w:w="1755" w:type="dxa"/>
            <w:tcBorders>
              <w:top w:val="single" w:sz="8" w:space="0" w:color="000000"/>
              <w:left w:val="single" w:sz="8" w:space="0" w:color="000000"/>
              <w:bottom w:val="single" w:sz="8" w:space="0" w:color="000000"/>
              <w:right w:val="single" w:sz="8" w:space="0" w:color="000000"/>
            </w:tcBorders>
          </w:tcPr>
          <w:p w14:paraId="0C4EBBD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D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Embap</w:t>
            </w:r>
          </w:p>
        </w:tc>
        <w:tc>
          <w:tcPr>
            <w:tcW w:w="690" w:type="dxa"/>
            <w:tcBorders>
              <w:top w:val="single" w:sz="8" w:space="0" w:color="000000"/>
              <w:left w:val="single" w:sz="8" w:space="0" w:color="000000"/>
              <w:bottom w:val="single" w:sz="8" w:space="0" w:color="000000"/>
              <w:right w:val="single" w:sz="8" w:space="0" w:color="000000"/>
            </w:tcBorders>
          </w:tcPr>
          <w:p w14:paraId="0C4EBBD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BDE" w14:textId="77777777">
        <w:trPr>
          <w:trHeight w:val="660"/>
        </w:trPr>
        <w:tc>
          <w:tcPr>
            <w:tcW w:w="1905" w:type="dxa"/>
            <w:tcBorders>
              <w:top w:val="single" w:sz="8" w:space="0" w:color="000000"/>
              <w:left w:val="single" w:sz="8" w:space="0" w:color="000000"/>
              <w:bottom w:val="single" w:sz="8" w:space="0" w:color="000000"/>
              <w:right w:val="single" w:sz="8" w:space="0" w:color="000000"/>
            </w:tcBorders>
          </w:tcPr>
          <w:p w14:paraId="0C4EBBD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SANTOS, MATOS</w:t>
            </w:r>
          </w:p>
        </w:tc>
        <w:tc>
          <w:tcPr>
            <w:tcW w:w="3270" w:type="dxa"/>
            <w:tcBorders>
              <w:top w:val="single" w:sz="8" w:space="0" w:color="000000"/>
              <w:left w:val="single" w:sz="8" w:space="0" w:color="000000"/>
              <w:bottom w:val="single" w:sz="8" w:space="0" w:color="000000"/>
              <w:right w:val="single" w:sz="8" w:space="0" w:color="000000"/>
            </w:tcBorders>
          </w:tcPr>
          <w:p w14:paraId="0C4EBBDA"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O Violão Sergipano: O Idiomatismo na música para violão de </w:t>
            </w:r>
            <w:r>
              <w:rPr>
                <w:rFonts w:ascii="Times New Roman" w:eastAsia="Times New Roman" w:hAnsi="Times New Roman" w:cs="Times New Roman"/>
                <w:i/>
                <w:sz w:val="20"/>
                <w:szCs w:val="20"/>
              </w:rPr>
              <w:t>Alvino Argollo</w:t>
            </w:r>
          </w:p>
        </w:tc>
        <w:tc>
          <w:tcPr>
            <w:tcW w:w="1755" w:type="dxa"/>
            <w:tcBorders>
              <w:top w:val="single" w:sz="8" w:space="0" w:color="000000"/>
              <w:left w:val="single" w:sz="8" w:space="0" w:color="000000"/>
              <w:bottom w:val="single" w:sz="8" w:space="0" w:color="000000"/>
              <w:right w:val="single" w:sz="8" w:space="0" w:color="000000"/>
            </w:tcBorders>
          </w:tcPr>
          <w:p w14:paraId="0C4EBBD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D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Embap</w:t>
            </w:r>
          </w:p>
        </w:tc>
        <w:tc>
          <w:tcPr>
            <w:tcW w:w="690" w:type="dxa"/>
            <w:tcBorders>
              <w:top w:val="single" w:sz="8" w:space="0" w:color="000000"/>
              <w:left w:val="single" w:sz="8" w:space="0" w:color="000000"/>
              <w:bottom w:val="single" w:sz="8" w:space="0" w:color="000000"/>
              <w:right w:val="single" w:sz="8" w:space="0" w:color="000000"/>
            </w:tcBorders>
          </w:tcPr>
          <w:p w14:paraId="0C4EBBD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BE4" w14:textId="77777777">
        <w:trPr>
          <w:trHeight w:val="1275"/>
        </w:trPr>
        <w:tc>
          <w:tcPr>
            <w:tcW w:w="1905" w:type="dxa"/>
            <w:tcBorders>
              <w:top w:val="single" w:sz="8" w:space="0" w:color="000000"/>
              <w:left w:val="single" w:sz="8" w:space="0" w:color="000000"/>
              <w:bottom w:val="single" w:sz="8" w:space="0" w:color="000000"/>
              <w:right w:val="single" w:sz="8" w:space="0" w:color="000000"/>
            </w:tcBorders>
          </w:tcPr>
          <w:p w14:paraId="0C4EBBD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ALVES</w:t>
            </w:r>
          </w:p>
        </w:tc>
        <w:tc>
          <w:tcPr>
            <w:tcW w:w="3270" w:type="dxa"/>
            <w:tcBorders>
              <w:top w:val="single" w:sz="8" w:space="0" w:color="000000"/>
              <w:left w:val="single" w:sz="8" w:space="0" w:color="000000"/>
              <w:bottom w:val="single" w:sz="8" w:space="0" w:color="000000"/>
              <w:right w:val="single" w:sz="8" w:space="0" w:color="000000"/>
            </w:tcBorders>
          </w:tcPr>
          <w:p w14:paraId="0C4EBBE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Explorando o </w:t>
            </w:r>
            <w:r>
              <w:rPr>
                <w:rFonts w:ascii="Times New Roman" w:eastAsia="Times New Roman" w:hAnsi="Times New Roman" w:cs="Times New Roman"/>
                <w:i/>
                <w:sz w:val="20"/>
                <w:szCs w:val="20"/>
              </w:rPr>
              <w:t xml:space="preserve">Estudo Nº1 </w:t>
            </w:r>
            <w:r>
              <w:rPr>
                <w:rFonts w:ascii="Times New Roman" w:eastAsia="Times New Roman" w:hAnsi="Times New Roman" w:cs="Times New Roman"/>
                <w:sz w:val="20"/>
                <w:szCs w:val="20"/>
              </w:rPr>
              <w:t xml:space="preserve">para violão solo de </w:t>
            </w:r>
            <w:r>
              <w:rPr>
                <w:rFonts w:ascii="Times New Roman" w:eastAsia="Times New Roman" w:hAnsi="Times New Roman" w:cs="Times New Roman"/>
                <w:i/>
                <w:sz w:val="20"/>
                <w:szCs w:val="20"/>
              </w:rPr>
              <w:t>Heitor Villa-Lobos:</w:t>
            </w:r>
            <w:r>
              <w:rPr>
                <w:rFonts w:ascii="Times New Roman" w:eastAsia="Times New Roman" w:hAnsi="Times New Roman" w:cs="Times New Roman"/>
                <w:sz w:val="20"/>
                <w:szCs w:val="20"/>
              </w:rPr>
              <w:t xml:space="preserve"> Suas características idiomáticas e sugestões de aplicação para além dos pontos técnicos para o qual foi escrito</w:t>
            </w:r>
          </w:p>
        </w:tc>
        <w:tc>
          <w:tcPr>
            <w:tcW w:w="1755" w:type="dxa"/>
            <w:tcBorders>
              <w:top w:val="single" w:sz="8" w:space="0" w:color="000000"/>
              <w:left w:val="single" w:sz="8" w:space="0" w:color="000000"/>
              <w:bottom w:val="single" w:sz="8" w:space="0" w:color="000000"/>
              <w:right w:val="single" w:sz="8" w:space="0" w:color="000000"/>
            </w:tcBorders>
          </w:tcPr>
          <w:p w14:paraId="0C4EBBE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E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90" w:type="dxa"/>
            <w:tcBorders>
              <w:top w:val="single" w:sz="8" w:space="0" w:color="000000"/>
              <w:left w:val="single" w:sz="8" w:space="0" w:color="000000"/>
              <w:bottom w:val="single" w:sz="8" w:space="0" w:color="000000"/>
              <w:right w:val="single" w:sz="8" w:space="0" w:color="000000"/>
            </w:tcBorders>
          </w:tcPr>
          <w:p w14:paraId="0C4EBBE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r>
      <w:tr w:rsidR="00CC269D" w14:paraId="0C4EBBEA" w14:textId="77777777">
        <w:trPr>
          <w:trHeight w:val="1065"/>
        </w:trPr>
        <w:tc>
          <w:tcPr>
            <w:tcW w:w="1905" w:type="dxa"/>
            <w:tcBorders>
              <w:top w:val="single" w:sz="8" w:space="0" w:color="000000"/>
              <w:left w:val="single" w:sz="8" w:space="0" w:color="000000"/>
              <w:bottom w:val="single" w:sz="8" w:space="0" w:color="000000"/>
              <w:right w:val="single" w:sz="8" w:space="0" w:color="000000"/>
            </w:tcBorders>
          </w:tcPr>
          <w:p w14:paraId="0C4EBBE5"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BARASNEVICIUS, ANTUNES</w:t>
            </w:r>
          </w:p>
        </w:tc>
        <w:tc>
          <w:tcPr>
            <w:tcW w:w="3270" w:type="dxa"/>
            <w:tcBorders>
              <w:top w:val="single" w:sz="8" w:space="0" w:color="000000"/>
              <w:left w:val="single" w:sz="8" w:space="0" w:color="000000"/>
              <w:bottom w:val="single" w:sz="8" w:space="0" w:color="000000"/>
              <w:right w:val="single" w:sz="8" w:space="0" w:color="000000"/>
            </w:tcBorders>
          </w:tcPr>
          <w:p w14:paraId="0C4EBBE6" w14:textId="77777777" w:rsidR="00CC269D" w:rsidRDefault="00C5228D">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Estudo comparativo entre duas versões da música </w:t>
            </w:r>
            <w:r>
              <w:rPr>
                <w:rFonts w:ascii="Times New Roman" w:eastAsia="Times New Roman" w:hAnsi="Times New Roman" w:cs="Times New Roman"/>
                <w:i/>
                <w:sz w:val="20"/>
                <w:szCs w:val="20"/>
              </w:rPr>
              <w:t>Cheio de Dedos</w:t>
            </w:r>
            <w:r>
              <w:rPr>
                <w:rFonts w:ascii="Times New Roman" w:eastAsia="Times New Roman" w:hAnsi="Times New Roman" w:cs="Times New Roman"/>
                <w:sz w:val="20"/>
                <w:szCs w:val="20"/>
              </w:rPr>
              <w:t xml:space="preserve">, do compositor </w:t>
            </w:r>
            <w:r>
              <w:rPr>
                <w:rFonts w:ascii="Times New Roman" w:eastAsia="Times New Roman" w:hAnsi="Times New Roman" w:cs="Times New Roman"/>
                <w:i/>
                <w:sz w:val="20"/>
                <w:szCs w:val="20"/>
              </w:rPr>
              <w:t>Carlos Altier de Sousa Lemos Escobar</w:t>
            </w:r>
            <w:r>
              <w:rPr>
                <w:rFonts w:ascii="Times New Roman" w:eastAsia="Times New Roman" w:hAnsi="Times New Roman" w:cs="Times New Roman"/>
                <w:sz w:val="20"/>
                <w:szCs w:val="20"/>
              </w:rPr>
              <w:t xml:space="preserve">, o </w:t>
            </w:r>
            <w:r>
              <w:rPr>
                <w:rFonts w:ascii="Times New Roman" w:eastAsia="Times New Roman" w:hAnsi="Times New Roman" w:cs="Times New Roman"/>
                <w:i/>
                <w:sz w:val="20"/>
                <w:szCs w:val="20"/>
              </w:rPr>
              <w:t>Guinga</w:t>
            </w:r>
          </w:p>
        </w:tc>
        <w:tc>
          <w:tcPr>
            <w:tcW w:w="1755" w:type="dxa"/>
            <w:tcBorders>
              <w:top w:val="single" w:sz="8" w:space="0" w:color="000000"/>
              <w:left w:val="single" w:sz="8" w:space="0" w:color="000000"/>
              <w:bottom w:val="single" w:sz="8" w:space="0" w:color="000000"/>
              <w:right w:val="single" w:sz="8" w:space="0" w:color="000000"/>
            </w:tcBorders>
          </w:tcPr>
          <w:p w14:paraId="0C4EBBE7"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E8"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Embap</w:t>
            </w:r>
          </w:p>
        </w:tc>
        <w:tc>
          <w:tcPr>
            <w:tcW w:w="690" w:type="dxa"/>
            <w:tcBorders>
              <w:top w:val="single" w:sz="8" w:space="0" w:color="000000"/>
              <w:left w:val="single" w:sz="8" w:space="0" w:color="000000"/>
              <w:bottom w:val="single" w:sz="8" w:space="0" w:color="000000"/>
              <w:right w:val="single" w:sz="8" w:space="0" w:color="000000"/>
            </w:tcBorders>
          </w:tcPr>
          <w:p w14:paraId="0C4EBBE9"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BF0" w14:textId="77777777">
        <w:trPr>
          <w:trHeight w:val="930"/>
        </w:trPr>
        <w:tc>
          <w:tcPr>
            <w:tcW w:w="1905" w:type="dxa"/>
            <w:tcBorders>
              <w:top w:val="single" w:sz="8" w:space="0" w:color="000000"/>
              <w:left w:val="single" w:sz="8" w:space="0" w:color="000000"/>
              <w:bottom w:val="single" w:sz="8" w:space="0" w:color="000000"/>
              <w:right w:val="single" w:sz="8" w:space="0" w:color="000000"/>
            </w:tcBorders>
          </w:tcPr>
          <w:p w14:paraId="0C4EBBEB"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POLO</w:t>
            </w:r>
          </w:p>
        </w:tc>
        <w:tc>
          <w:tcPr>
            <w:tcW w:w="3270" w:type="dxa"/>
            <w:tcBorders>
              <w:top w:val="single" w:sz="8" w:space="0" w:color="000000"/>
              <w:left w:val="single" w:sz="8" w:space="0" w:color="000000"/>
              <w:bottom w:val="single" w:sz="8" w:space="0" w:color="000000"/>
              <w:right w:val="single" w:sz="8" w:space="0" w:color="000000"/>
            </w:tcBorders>
          </w:tcPr>
          <w:p w14:paraId="0C4EBBEC"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“Carinhoso”, de Pixinguinha: uma análise do arranjo e da performance de Lula Galvão ao violão solo</w:t>
            </w:r>
          </w:p>
        </w:tc>
        <w:tc>
          <w:tcPr>
            <w:tcW w:w="1755" w:type="dxa"/>
            <w:tcBorders>
              <w:top w:val="single" w:sz="8" w:space="0" w:color="000000"/>
              <w:left w:val="single" w:sz="8" w:space="0" w:color="000000"/>
              <w:bottom w:val="single" w:sz="8" w:space="0" w:color="000000"/>
              <w:right w:val="single" w:sz="8" w:space="0" w:color="000000"/>
            </w:tcBorders>
          </w:tcPr>
          <w:p w14:paraId="0C4EBBED"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10" w:type="dxa"/>
            <w:tcBorders>
              <w:top w:val="single" w:sz="8" w:space="0" w:color="000000"/>
              <w:left w:val="single" w:sz="8" w:space="0" w:color="000000"/>
              <w:bottom w:val="single" w:sz="8" w:space="0" w:color="000000"/>
              <w:right w:val="single" w:sz="8" w:space="0" w:color="000000"/>
            </w:tcBorders>
          </w:tcPr>
          <w:p w14:paraId="0C4EBBEE"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Embap</w:t>
            </w:r>
          </w:p>
        </w:tc>
        <w:tc>
          <w:tcPr>
            <w:tcW w:w="690" w:type="dxa"/>
            <w:tcBorders>
              <w:top w:val="single" w:sz="8" w:space="0" w:color="000000"/>
              <w:left w:val="single" w:sz="8" w:space="0" w:color="000000"/>
              <w:bottom w:val="single" w:sz="8" w:space="0" w:color="000000"/>
              <w:right w:val="single" w:sz="8" w:space="0" w:color="000000"/>
            </w:tcBorders>
          </w:tcPr>
          <w:p w14:paraId="0C4EBBEF" w14:textId="77777777" w:rsidR="00CC269D" w:rsidRDefault="00C5228D">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bl>
    <w:p w14:paraId="0C4EBBF1" w14:textId="77777777" w:rsidR="00CC269D" w:rsidRDefault="00C5228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Quadro 1: </w:t>
      </w:r>
      <w:r>
        <w:rPr>
          <w:rFonts w:ascii="Times New Roman" w:eastAsia="Times New Roman" w:hAnsi="Times New Roman" w:cs="Times New Roman"/>
          <w:sz w:val="20"/>
          <w:szCs w:val="20"/>
        </w:rPr>
        <w:t>Escrita idiomática instrumental</w:t>
      </w:r>
    </w:p>
    <w:p w14:paraId="0C4EBBF2" w14:textId="77777777" w:rsidR="00CC269D" w:rsidRDefault="00CC269D">
      <w:pPr>
        <w:spacing w:line="360" w:lineRule="auto"/>
        <w:ind w:firstLine="1133"/>
        <w:jc w:val="both"/>
        <w:rPr>
          <w:rFonts w:ascii="Times New Roman" w:eastAsia="Times New Roman" w:hAnsi="Times New Roman" w:cs="Times New Roman"/>
          <w:sz w:val="24"/>
          <w:szCs w:val="24"/>
        </w:rPr>
      </w:pPr>
    </w:p>
    <w:p w14:paraId="0C4EBBF3"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Escrita idiomática em gênero musical;</w:t>
      </w:r>
    </w:p>
    <w:tbl>
      <w:tblPr>
        <w:tblStyle w:val="a0"/>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15"/>
        <w:gridCol w:w="1740"/>
        <w:gridCol w:w="1395"/>
        <w:gridCol w:w="690"/>
      </w:tblGrid>
      <w:tr w:rsidR="00CC269D" w14:paraId="0C4EBBF9" w14:textId="77777777">
        <w:trPr>
          <w:trHeight w:val="755"/>
        </w:trPr>
        <w:tc>
          <w:tcPr>
            <w:tcW w:w="1875" w:type="dxa"/>
            <w:tcBorders>
              <w:top w:val="single" w:sz="8" w:space="0" w:color="000000"/>
              <w:left w:val="single" w:sz="8" w:space="0" w:color="000000"/>
              <w:bottom w:val="single" w:sz="8" w:space="0" w:color="000000"/>
              <w:right w:val="single" w:sz="8" w:space="0" w:color="000000"/>
            </w:tcBorders>
          </w:tcPr>
          <w:p w14:paraId="0C4EBBF4"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w:t>
            </w:r>
          </w:p>
        </w:tc>
        <w:tc>
          <w:tcPr>
            <w:tcW w:w="3315" w:type="dxa"/>
            <w:tcBorders>
              <w:top w:val="single" w:sz="8" w:space="0" w:color="000000"/>
              <w:left w:val="single" w:sz="8" w:space="0" w:color="000000"/>
              <w:bottom w:val="single" w:sz="8" w:space="0" w:color="000000"/>
              <w:right w:val="single" w:sz="8" w:space="0" w:color="000000"/>
            </w:tcBorders>
          </w:tcPr>
          <w:p w14:paraId="0C4EBBF5"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1740" w:type="dxa"/>
            <w:tcBorders>
              <w:top w:val="single" w:sz="8" w:space="0" w:color="000000"/>
              <w:left w:val="single" w:sz="8" w:space="0" w:color="000000"/>
              <w:bottom w:val="single" w:sz="8" w:space="0" w:color="000000"/>
              <w:right w:val="single" w:sz="8" w:space="0" w:color="000000"/>
            </w:tcBorders>
          </w:tcPr>
          <w:p w14:paraId="0C4EBBF6"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w:t>
            </w:r>
          </w:p>
        </w:tc>
        <w:tc>
          <w:tcPr>
            <w:tcW w:w="1395" w:type="dxa"/>
            <w:tcBorders>
              <w:top w:val="single" w:sz="8" w:space="0" w:color="000000"/>
              <w:left w:val="single" w:sz="8" w:space="0" w:color="000000"/>
              <w:bottom w:val="single" w:sz="8" w:space="0" w:color="000000"/>
              <w:right w:val="single" w:sz="8" w:space="0" w:color="000000"/>
            </w:tcBorders>
          </w:tcPr>
          <w:p w14:paraId="0C4EBBF7"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PERIÓDICO/CADERNO DE ANAIS</w:t>
            </w:r>
          </w:p>
        </w:tc>
        <w:tc>
          <w:tcPr>
            <w:tcW w:w="690" w:type="dxa"/>
            <w:tcBorders>
              <w:top w:val="single" w:sz="8" w:space="0" w:color="000000"/>
              <w:left w:val="single" w:sz="8" w:space="0" w:color="000000"/>
              <w:bottom w:val="single" w:sz="8" w:space="0" w:color="000000"/>
              <w:right w:val="single" w:sz="8" w:space="0" w:color="000000"/>
            </w:tcBorders>
          </w:tcPr>
          <w:p w14:paraId="0C4EBBF8"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ANO</w:t>
            </w:r>
          </w:p>
        </w:tc>
      </w:tr>
      <w:tr w:rsidR="00CC269D" w14:paraId="0C4EBBFF" w14:textId="77777777">
        <w:trPr>
          <w:trHeight w:val="915"/>
        </w:trPr>
        <w:tc>
          <w:tcPr>
            <w:tcW w:w="1875" w:type="dxa"/>
            <w:tcBorders>
              <w:top w:val="single" w:sz="8" w:space="0" w:color="000000"/>
              <w:left w:val="single" w:sz="8" w:space="0" w:color="000000"/>
              <w:bottom w:val="single" w:sz="8" w:space="0" w:color="000000"/>
              <w:right w:val="single" w:sz="8" w:space="0" w:color="000000"/>
            </w:tcBorders>
          </w:tcPr>
          <w:p w14:paraId="0C4EBBF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OLIVÁREZ </w:t>
            </w:r>
          </w:p>
        </w:tc>
        <w:tc>
          <w:tcPr>
            <w:tcW w:w="3315" w:type="dxa"/>
            <w:tcBorders>
              <w:top w:val="single" w:sz="8" w:space="0" w:color="000000"/>
              <w:left w:val="single" w:sz="8" w:space="0" w:color="000000"/>
              <w:bottom w:val="single" w:sz="8" w:space="0" w:color="000000"/>
              <w:right w:val="single" w:sz="8" w:space="0" w:color="000000"/>
            </w:tcBorders>
          </w:tcPr>
          <w:p w14:paraId="0C4EBBF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Desde el Hondo Bajo Fondo</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Pablo Aslan</w:t>
            </w:r>
            <w:r>
              <w:rPr>
                <w:rFonts w:ascii="Times New Roman" w:eastAsia="Times New Roman" w:hAnsi="Times New Roman" w:cs="Times New Roman"/>
                <w:sz w:val="20"/>
                <w:szCs w:val="20"/>
              </w:rPr>
              <w:t>: elementos do tango na escrita idiomática para o contrabaixo.</w:t>
            </w:r>
          </w:p>
        </w:tc>
        <w:tc>
          <w:tcPr>
            <w:tcW w:w="1740" w:type="dxa"/>
            <w:tcBorders>
              <w:top w:val="single" w:sz="8" w:space="0" w:color="000000"/>
              <w:left w:val="single" w:sz="8" w:space="0" w:color="000000"/>
              <w:bottom w:val="single" w:sz="8" w:space="0" w:color="000000"/>
              <w:right w:val="single" w:sz="8" w:space="0" w:color="000000"/>
            </w:tcBorders>
          </w:tcPr>
          <w:p w14:paraId="0C4EBBF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Contrabaixo</w:t>
            </w:r>
          </w:p>
        </w:tc>
        <w:tc>
          <w:tcPr>
            <w:tcW w:w="1395" w:type="dxa"/>
            <w:tcBorders>
              <w:top w:val="single" w:sz="8" w:space="0" w:color="000000"/>
              <w:left w:val="single" w:sz="8" w:space="0" w:color="000000"/>
              <w:bottom w:val="single" w:sz="8" w:space="0" w:color="000000"/>
              <w:right w:val="single" w:sz="8" w:space="0" w:color="000000"/>
            </w:tcBorders>
          </w:tcPr>
          <w:p w14:paraId="0C4EBBF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690" w:type="dxa"/>
            <w:tcBorders>
              <w:top w:val="single" w:sz="8" w:space="0" w:color="000000"/>
              <w:left w:val="single" w:sz="8" w:space="0" w:color="000000"/>
              <w:bottom w:val="single" w:sz="8" w:space="0" w:color="000000"/>
              <w:right w:val="single" w:sz="8" w:space="0" w:color="000000"/>
            </w:tcBorders>
          </w:tcPr>
          <w:p w14:paraId="0C4EBBF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05" w14:textId="77777777">
        <w:trPr>
          <w:trHeight w:val="870"/>
        </w:trPr>
        <w:tc>
          <w:tcPr>
            <w:tcW w:w="1875" w:type="dxa"/>
            <w:tcBorders>
              <w:top w:val="single" w:sz="8" w:space="0" w:color="000000"/>
              <w:left w:val="single" w:sz="8" w:space="0" w:color="000000"/>
              <w:bottom w:val="single" w:sz="8" w:space="0" w:color="000000"/>
              <w:right w:val="single" w:sz="8" w:space="0" w:color="000000"/>
            </w:tcBorders>
          </w:tcPr>
          <w:p w14:paraId="0C4EBC0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OLIVEIRA</w:t>
            </w:r>
          </w:p>
        </w:tc>
        <w:tc>
          <w:tcPr>
            <w:tcW w:w="3315" w:type="dxa"/>
            <w:tcBorders>
              <w:top w:val="single" w:sz="8" w:space="0" w:color="000000"/>
              <w:left w:val="single" w:sz="8" w:space="0" w:color="000000"/>
              <w:bottom w:val="single" w:sz="8" w:space="0" w:color="000000"/>
              <w:right w:val="single" w:sz="8" w:space="0" w:color="000000"/>
            </w:tcBorders>
          </w:tcPr>
          <w:p w14:paraId="0C4EBC0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Elementos idiomáticos do cavaquinho acompanhador aplicados ao piano no choro. </w:t>
            </w:r>
          </w:p>
        </w:tc>
        <w:tc>
          <w:tcPr>
            <w:tcW w:w="1740" w:type="dxa"/>
            <w:tcBorders>
              <w:top w:val="single" w:sz="8" w:space="0" w:color="000000"/>
              <w:left w:val="single" w:sz="8" w:space="0" w:color="000000"/>
              <w:bottom w:val="single" w:sz="8" w:space="0" w:color="000000"/>
              <w:right w:val="single" w:sz="8" w:space="0" w:color="000000"/>
            </w:tcBorders>
          </w:tcPr>
          <w:p w14:paraId="0C4EBC0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Cavaquinho</w:t>
            </w:r>
          </w:p>
        </w:tc>
        <w:tc>
          <w:tcPr>
            <w:tcW w:w="1395" w:type="dxa"/>
            <w:tcBorders>
              <w:top w:val="single" w:sz="8" w:space="0" w:color="000000"/>
              <w:left w:val="single" w:sz="8" w:space="0" w:color="000000"/>
              <w:bottom w:val="single" w:sz="8" w:space="0" w:color="000000"/>
              <w:right w:val="single" w:sz="8" w:space="0" w:color="000000"/>
            </w:tcBorders>
          </w:tcPr>
          <w:p w14:paraId="0C4EBC0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690" w:type="dxa"/>
            <w:tcBorders>
              <w:top w:val="single" w:sz="8" w:space="0" w:color="000000"/>
              <w:left w:val="single" w:sz="8" w:space="0" w:color="000000"/>
              <w:bottom w:val="single" w:sz="8" w:space="0" w:color="000000"/>
              <w:right w:val="single" w:sz="8" w:space="0" w:color="000000"/>
            </w:tcBorders>
          </w:tcPr>
          <w:p w14:paraId="0C4EBC0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0B" w14:textId="77777777">
        <w:trPr>
          <w:trHeight w:val="1129"/>
        </w:trPr>
        <w:tc>
          <w:tcPr>
            <w:tcW w:w="1875" w:type="dxa"/>
            <w:tcBorders>
              <w:top w:val="single" w:sz="8" w:space="0" w:color="000000"/>
              <w:left w:val="single" w:sz="8" w:space="0" w:color="000000"/>
              <w:bottom w:val="single" w:sz="8" w:space="0" w:color="000000"/>
              <w:right w:val="single" w:sz="8" w:space="0" w:color="000000"/>
            </w:tcBorders>
          </w:tcPr>
          <w:p w14:paraId="0C4EBC0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OLIVÁREZ</w:t>
            </w:r>
          </w:p>
        </w:tc>
        <w:tc>
          <w:tcPr>
            <w:tcW w:w="3315" w:type="dxa"/>
            <w:tcBorders>
              <w:top w:val="single" w:sz="8" w:space="0" w:color="000000"/>
              <w:left w:val="single" w:sz="8" w:space="0" w:color="000000"/>
              <w:bottom w:val="single" w:sz="8" w:space="0" w:color="000000"/>
              <w:right w:val="single" w:sz="8" w:space="0" w:color="000000"/>
            </w:tcBorders>
          </w:tcPr>
          <w:p w14:paraId="0C4EBC0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Sonata Antigua para contrabajo y piano</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Fabio González Zuleta</w:t>
            </w:r>
            <w:r>
              <w:rPr>
                <w:rFonts w:ascii="Times New Roman" w:eastAsia="Times New Roman" w:hAnsi="Times New Roman" w:cs="Times New Roman"/>
                <w:sz w:val="20"/>
                <w:szCs w:val="20"/>
              </w:rPr>
              <w:t>: Un análisis de su escritura idiomática para el contrabajo.</w:t>
            </w:r>
          </w:p>
        </w:tc>
        <w:tc>
          <w:tcPr>
            <w:tcW w:w="1740" w:type="dxa"/>
            <w:tcBorders>
              <w:top w:val="single" w:sz="8" w:space="0" w:color="000000"/>
              <w:left w:val="single" w:sz="8" w:space="0" w:color="000000"/>
              <w:bottom w:val="single" w:sz="8" w:space="0" w:color="000000"/>
              <w:right w:val="single" w:sz="8" w:space="0" w:color="000000"/>
            </w:tcBorders>
          </w:tcPr>
          <w:p w14:paraId="0C4EBC08"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Contrabaixo</w:t>
            </w:r>
          </w:p>
        </w:tc>
        <w:tc>
          <w:tcPr>
            <w:tcW w:w="1395" w:type="dxa"/>
            <w:tcBorders>
              <w:top w:val="single" w:sz="8" w:space="0" w:color="000000"/>
              <w:left w:val="single" w:sz="8" w:space="0" w:color="000000"/>
              <w:bottom w:val="single" w:sz="8" w:space="0" w:color="000000"/>
              <w:right w:val="single" w:sz="8" w:space="0" w:color="000000"/>
            </w:tcBorders>
          </w:tcPr>
          <w:p w14:paraId="0C4EBC0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690" w:type="dxa"/>
            <w:tcBorders>
              <w:top w:val="single" w:sz="8" w:space="0" w:color="000000"/>
              <w:left w:val="single" w:sz="8" w:space="0" w:color="000000"/>
              <w:bottom w:val="single" w:sz="8" w:space="0" w:color="000000"/>
              <w:right w:val="single" w:sz="8" w:space="0" w:color="000000"/>
            </w:tcBorders>
          </w:tcPr>
          <w:p w14:paraId="0C4EBC0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r>
      <w:tr w:rsidR="00CC269D" w14:paraId="0C4EBC11" w14:textId="77777777">
        <w:trPr>
          <w:trHeight w:val="1350"/>
        </w:trPr>
        <w:tc>
          <w:tcPr>
            <w:tcW w:w="1875" w:type="dxa"/>
            <w:tcBorders>
              <w:top w:val="single" w:sz="8" w:space="0" w:color="000000"/>
              <w:left w:val="single" w:sz="8" w:space="0" w:color="000000"/>
              <w:bottom w:val="single" w:sz="8" w:space="0" w:color="000000"/>
              <w:right w:val="single" w:sz="8" w:space="0" w:color="000000"/>
            </w:tcBorders>
          </w:tcPr>
          <w:p w14:paraId="0C4EBC0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FIAMINGHI; MULLER</w:t>
            </w:r>
          </w:p>
        </w:tc>
        <w:tc>
          <w:tcPr>
            <w:tcW w:w="3315" w:type="dxa"/>
            <w:tcBorders>
              <w:top w:val="single" w:sz="8" w:space="0" w:color="000000"/>
              <w:left w:val="single" w:sz="8" w:space="0" w:color="000000"/>
              <w:bottom w:val="single" w:sz="8" w:space="0" w:color="000000"/>
              <w:right w:val="single" w:sz="8" w:space="0" w:color="000000"/>
            </w:tcBorders>
          </w:tcPr>
          <w:p w14:paraId="0C4EBC0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Ambiguidade métrica no Presto da </w:t>
            </w:r>
            <w:r>
              <w:rPr>
                <w:rFonts w:ascii="Times New Roman" w:eastAsia="Times New Roman" w:hAnsi="Times New Roman" w:cs="Times New Roman"/>
                <w:i/>
                <w:sz w:val="20"/>
                <w:szCs w:val="20"/>
              </w:rPr>
              <w:t>Sonata para violino solo BWV 1001</w:t>
            </w:r>
            <w:r>
              <w:rPr>
                <w:rFonts w:ascii="Times New Roman" w:eastAsia="Times New Roman" w:hAnsi="Times New Roman" w:cs="Times New Roman"/>
                <w:sz w:val="20"/>
                <w:szCs w:val="20"/>
              </w:rPr>
              <w:t xml:space="preserve"> de</w:t>
            </w:r>
            <w:r>
              <w:rPr>
                <w:rFonts w:ascii="Times New Roman" w:eastAsia="Times New Roman" w:hAnsi="Times New Roman" w:cs="Times New Roman"/>
                <w:i/>
                <w:sz w:val="20"/>
                <w:szCs w:val="20"/>
              </w:rPr>
              <w:t xml:space="preserve"> J. S. Bach</w:t>
            </w:r>
            <w:r>
              <w:rPr>
                <w:rFonts w:ascii="Times New Roman" w:eastAsia="Times New Roman" w:hAnsi="Times New Roman" w:cs="Times New Roman"/>
                <w:sz w:val="20"/>
                <w:szCs w:val="20"/>
              </w:rPr>
              <w:t>: apontamentos para uma performance historicamente informada.</w:t>
            </w:r>
          </w:p>
        </w:tc>
        <w:tc>
          <w:tcPr>
            <w:tcW w:w="1740" w:type="dxa"/>
            <w:tcBorders>
              <w:top w:val="single" w:sz="8" w:space="0" w:color="000000"/>
              <w:left w:val="single" w:sz="8" w:space="0" w:color="000000"/>
              <w:bottom w:val="single" w:sz="8" w:space="0" w:color="000000"/>
              <w:right w:val="single" w:sz="8" w:space="0" w:color="000000"/>
            </w:tcBorders>
          </w:tcPr>
          <w:p w14:paraId="0C4EBC0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Violino</w:t>
            </w:r>
          </w:p>
        </w:tc>
        <w:tc>
          <w:tcPr>
            <w:tcW w:w="1395" w:type="dxa"/>
            <w:tcBorders>
              <w:top w:val="single" w:sz="8" w:space="0" w:color="000000"/>
              <w:left w:val="single" w:sz="8" w:space="0" w:color="000000"/>
              <w:bottom w:val="single" w:sz="8" w:space="0" w:color="000000"/>
              <w:right w:val="single" w:sz="8" w:space="0" w:color="000000"/>
            </w:tcBorders>
          </w:tcPr>
          <w:p w14:paraId="0C4EBC0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Opus</w:t>
            </w:r>
          </w:p>
        </w:tc>
        <w:tc>
          <w:tcPr>
            <w:tcW w:w="690" w:type="dxa"/>
            <w:tcBorders>
              <w:top w:val="single" w:sz="8" w:space="0" w:color="000000"/>
              <w:left w:val="single" w:sz="8" w:space="0" w:color="000000"/>
              <w:bottom w:val="single" w:sz="8" w:space="0" w:color="000000"/>
              <w:right w:val="single" w:sz="8" w:space="0" w:color="000000"/>
            </w:tcBorders>
          </w:tcPr>
          <w:p w14:paraId="0C4EBC1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C17" w14:textId="77777777">
        <w:trPr>
          <w:trHeight w:val="915"/>
        </w:trPr>
        <w:tc>
          <w:tcPr>
            <w:tcW w:w="1875" w:type="dxa"/>
            <w:tcBorders>
              <w:top w:val="single" w:sz="8" w:space="0" w:color="000000"/>
              <w:left w:val="single" w:sz="8" w:space="0" w:color="000000"/>
              <w:bottom w:val="single" w:sz="8" w:space="0" w:color="000000"/>
              <w:right w:val="single" w:sz="8" w:space="0" w:color="000000"/>
            </w:tcBorders>
          </w:tcPr>
          <w:p w14:paraId="0C4EBC1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MALAGUTI, BARRENECHEA</w:t>
            </w:r>
          </w:p>
        </w:tc>
        <w:tc>
          <w:tcPr>
            <w:tcW w:w="3315" w:type="dxa"/>
            <w:tcBorders>
              <w:top w:val="single" w:sz="8" w:space="0" w:color="000000"/>
              <w:left w:val="single" w:sz="8" w:space="0" w:color="000000"/>
              <w:bottom w:val="single" w:sz="8" w:space="0" w:color="000000"/>
              <w:right w:val="single" w:sz="8" w:space="0" w:color="000000"/>
            </w:tcBorders>
          </w:tcPr>
          <w:p w14:paraId="0C4EBC13" w14:textId="7BDEE25E"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Performing the</w:t>
            </w:r>
            <w:r>
              <w:rPr>
                <w:rFonts w:ascii="Times New Roman" w:eastAsia="Times New Roman" w:hAnsi="Times New Roman" w:cs="Times New Roman"/>
                <w:i/>
                <w:sz w:val="20"/>
                <w:szCs w:val="20"/>
              </w:rPr>
              <w:t xml:space="preserve"> Imagery of Serestain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Francisco Mignone’s 7ª Valsa de Esquina (Corner Waltz No.7</w:t>
            </w:r>
            <w:r>
              <w:rPr>
                <w:rFonts w:ascii="Times New Roman" w:eastAsia="Times New Roman" w:hAnsi="Times New Roman" w:cs="Times New Roman"/>
                <w:sz w:val="20"/>
                <w:szCs w:val="20"/>
              </w:rPr>
              <w:t>)</w:t>
            </w:r>
            <w:r w:rsidR="00F22F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 Piano</w:t>
            </w:r>
          </w:p>
        </w:tc>
        <w:tc>
          <w:tcPr>
            <w:tcW w:w="1740" w:type="dxa"/>
            <w:tcBorders>
              <w:top w:val="single" w:sz="8" w:space="0" w:color="000000"/>
              <w:left w:val="single" w:sz="8" w:space="0" w:color="000000"/>
              <w:bottom w:val="single" w:sz="8" w:space="0" w:color="000000"/>
              <w:right w:val="single" w:sz="8" w:space="0" w:color="000000"/>
            </w:tcBorders>
          </w:tcPr>
          <w:p w14:paraId="0C4EBC1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Piano</w:t>
            </w:r>
          </w:p>
        </w:tc>
        <w:tc>
          <w:tcPr>
            <w:tcW w:w="1395" w:type="dxa"/>
            <w:tcBorders>
              <w:top w:val="single" w:sz="8" w:space="0" w:color="000000"/>
              <w:left w:val="single" w:sz="8" w:space="0" w:color="000000"/>
              <w:bottom w:val="single" w:sz="8" w:space="0" w:color="000000"/>
              <w:right w:val="single" w:sz="8" w:space="0" w:color="000000"/>
            </w:tcBorders>
          </w:tcPr>
          <w:p w14:paraId="0C4EBC1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 Musi</w:t>
            </w:r>
          </w:p>
        </w:tc>
        <w:tc>
          <w:tcPr>
            <w:tcW w:w="690" w:type="dxa"/>
            <w:tcBorders>
              <w:top w:val="single" w:sz="8" w:space="0" w:color="000000"/>
              <w:left w:val="single" w:sz="8" w:space="0" w:color="000000"/>
              <w:bottom w:val="single" w:sz="8" w:space="0" w:color="000000"/>
              <w:right w:val="single" w:sz="8" w:space="0" w:color="000000"/>
            </w:tcBorders>
          </w:tcPr>
          <w:p w14:paraId="0C4EBC1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r>
      <w:tr w:rsidR="00CC269D" w14:paraId="0C4EBC1D" w14:textId="77777777">
        <w:trPr>
          <w:trHeight w:val="870"/>
        </w:trPr>
        <w:tc>
          <w:tcPr>
            <w:tcW w:w="1875" w:type="dxa"/>
            <w:tcBorders>
              <w:top w:val="single" w:sz="8" w:space="0" w:color="000000"/>
              <w:left w:val="single" w:sz="8" w:space="0" w:color="000000"/>
              <w:bottom w:val="single" w:sz="8" w:space="0" w:color="000000"/>
              <w:right w:val="single" w:sz="8" w:space="0" w:color="000000"/>
            </w:tcBorders>
          </w:tcPr>
          <w:p w14:paraId="0C4EBC18"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BORGES; VOLPE</w:t>
            </w:r>
          </w:p>
        </w:tc>
        <w:tc>
          <w:tcPr>
            <w:tcW w:w="3315" w:type="dxa"/>
            <w:tcBorders>
              <w:top w:val="single" w:sz="8" w:space="0" w:color="000000"/>
              <w:left w:val="single" w:sz="8" w:space="0" w:color="000000"/>
              <w:bottom w:val="single" w:sz="8" w:space="0" w:color="000000"/>
              <w:right w:val="single" w:sz="8" w:space="0" w:color="000000"/>
            </w:tcBorders>
          </w:tcPr>
          <w:p w14:paraId="0C4EBC1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 Violão Sete Cordas no Choro Tradicional e no Choro Não Tradicional</w:t>
            </w:r>
          </w:p>
        </w:tc>
        <w:tc>
          <w:tcPr>
            <w:tcW w:w="1740" w:type="dxa"/>
            <w:tcBorders>
              <w:top w:val="single" w:sz="8" w:space="0" w:color="000000"/>
              <w:left w:val="single" w:sz="8" w:space="0" w:color="000000"/>
              <w:bottom w:val="single" w:sz="8" w:space="0" w:color="000000"/>
              <w:right w:val="single" w:sz="8" w:space="0" w:color="000000"/>
            </w:tcBorders>
          </w:tcPr>
          <w:p w14:paraId="0C4EBC1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1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690" w:type="dxa"/>
            <w:tcBorders>
              <w:top w:val="single" w:sz="8" w:space="0" w:color="000000"/>
              <w:left w:val="single" w:sz="8" w:space="0" w:color="000000"/>
              <w:bottom w:val="single" w:sz="8" w:space="0" w:color="000000"/>
              <w:right w:val="single" w:sz="8" w:space="0" w:color="000000"/>
            </w:tcBorders>
          </w:tcPr>
          <w:p w14:paraId="0C4EBC1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C23" w14:textId="77777777">
        <w:trPr>
          <w:trHeight w:val="840"/>
        </w:trPr>
        <w:tc>
          <w:tcPr>
            <w:tcW w:w="1875" w:type="dxa"/>
            <w:tcBorders>
              <w:top w:val="single" w:sz="8" w:space="0" w:color="000000"/>
              <w:left w:val="single" w:sz="8" w:space="0" w:color="000000"/>
              <w:bottom w:val="single" w:sz="8" w:space="0" w:color="000000"/>
              <w:right w:val="single" w:sz="8" w:space="0" w:color="000000"/>
            </w:tcBorders>
          </w:tcPr>
          <w:p w14:paraId="0C4EBC1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MELO; BRANCO</w:t>
            </w:r>
          </w:p>
        </w:tc>
        <w:tc>
          <w:tcPr>
            <w:tcW w:w="3315" w:type="dxa"/>
            <w:tcBorders>
              <w:top w:val="single" w:sz="8" w:space="0" w:color="000000"/>
              <w:left w:val="single" w:sz="8" w:space="0" w:color="000000"/>
              <w:bottom w:val="single" w:sz="8" w:space="0" w:color="000000"/>
              <w:right w:val="single" w:sz="8" w:space="0" w:color="000000"/>
            </w:tcBorders>
          </w:tcPr>
          <w:p w14:paraId="0C4EBC1F"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Idiomatismo Violonístico e Construções Identitárias na obra de </w:t>
            </w:r>
            <w:r>
              <w:rPr>
                <w:rFonts w:ascii="Times New Roman" w:eastAsia="Times New Roman" w:hAnsi="Times New Roman" w:cs="Times New Roman"/>
                <w:i/>
                <w:sz w:val="20"/>
                <w:szCs w:val="20"/>
              </w:rPr>
              <w:t>Lula Galvão</w:t>
            </w:r>
          </w:p>
        </w:tc>
        <w:tc>
          <w:tcPr>
            <w:tcW w:w="1740" w:type="dxa"/>
            <w:tcBorders>
              <w:top w:val="single" w:sz="8" w:space="0" w:color="000000"/>
              <w:left w:val="single" w:sz="8" w:space="0" w:color="000000"/>
              <w:bottom w:val="single" w:sz="8" w:space="0" w:color="000000"/>
              <w:right w:val="single" w:sz="8" w:space="0" w:color="000000"/>
            </w:tcBorders>
          </w:tcPr>
          <w:p w14:paraId="0C4EBC2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2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690" w:type="dxa"/>
            <w:tcBorders>
              <w:top w:val="single" w:sz="8" w:space="0" w:color="000000"/>
              <w:left w:val="single" w:sz="8" w:space="0" w:color="000000"/>
              <w:bottom w:val="single" w:sz="8" w:space="0" w:color="000000"/>
              <w:right w:val="single" w:sz="8" w:space="0" w:color="000000"/>
            </w:tcBorders>
          </w:tcPr>
          <w:p w14:paraId="0C4EBC2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C29" w14:textId="77777777">
        <w:trPr>
          <w:trHeight w:val="690"/>
        </w:trPr>
        <w:tc>
          <w:tcPr>
            <w:tcW w:w="1875" w:type="dxa"/>
            <w:tcBorders>
              <w:top w:val="single" w:sz="8" w:space="0" w:color="000000"/>
              <w:left w:val="single" w:sz="8" w:space="0" w:color="000000"/>
              <w:bottom w:val="single" w:sz="8" w:space="0" w:color="000000"/>
              <w:right w:val="single" w:sz="8" w:space="0" w:color="000000"/>
            </w:tcBorders>
          </w:tcPr>
          <w:p w14:paraId="0C4EBC2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MARQUES</w:t>
            </w:r>
          </w:p>
        </w:tc>
        <w:tc>
          <w:tcPr>
            <w:tcW w:w="3315" w:type="dxa"/>
            <w:tcBorders>
              <w:top w:val="single" w:sz="8" w:space="0" w:color="000000"/>
              <w:left w:val="single" w:sz="8" w:space="0" w:color="000000"/>
              <w:bottom w:val="single" w:sz="8" w:space="0" w:color="000000"/>
              <w:right w:val="single" w:sz="8" w:space="0" w:color="000000"/>
            </w:tcBorders>
          </w:tcPr>
          <w:p w14:paraId="0C4EBC2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Bach, Sonatas BWV 1001, 1003, 1005 </w:t>
            </w:r>
            <w:r>
              <w:rPr>
                <w:rFonts w:ascii="Times New Roman" w:eastAsia="Times New Roman" w:hAnsi="Times New Roman" w:cs="Times New Roman"/>
                <w:sz w:val="20"/>
                <w:szCs w:val="20"/>
              </w:rPr>
              <w:t>– Interpretative Approaches on the Guitar</w:t>
            </w:r>
          </w:p>
        </w:tc>
        <w:tc>
          <w:tcPr>
            <w:tcW w:w="1740" w:type="dxa"/>
            <w:tcBorders>
              <w:top w:val="single" w:sz="8" w:space="0" w:color="000000"/>
              <w:left w:val="single" w:sz="8" w:space="0" w:color="000000"/>
              <w:bottom w:val="single" w:sz="8" w:space="0" w:color="000000"/>
              <w:right w:val="single" w:sz="8" w:space="0" w:color="000000"/>
            </w:tcBorders>
          </w:tcPr>
          <w:p w14:paraId="0C4EBC2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2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90" w:type="dxa"/>
            <w:tcBorders>
              <w:top w:val="single" w:sz="8" w:space="0" w:color="000000"/>
              <w:left w:val="single" w:sz="8" w:space="0" w:color="000000"/>
              <w:bottom w:val="single" w:sz="8" w:space="0" w:color="000000"/>
              <w:right w:val="single" w:sz="8" w:space="0" w:color="000000"/>
            </w:tcBorders>
          </w:tcPr>
          <w:p w14:paraId="0C4EBC28"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r>
      <w:tr w:rsidR="00CC269D" w14:paraId="0C4EBC2F" w14:textId="77777777">
        <w:trPr>
          <w:trHeight w:val="840"/>
        </w:trPr>
        <w:tc>
          <w:tcPr>
            <w:tcW w:w="1875" w:type="dxa"/>
            <w:tcBorders>
              <w:top w:val="single" w:sz="8" w:space="0" w:color="000000"/>
              <w:left w:val="single" w:sz="8" w:space="0" w:color="000000"/>
              <w:bottom w:val="single" w:sz="8" w:space="0" w:color="000000"/>
              <w:right w:val="single" w:sz="8" w:space="0" w:color="000000"/>
            </w:tcBorders>
          </w:tcPr>
          <w:p w14:paraId="0C4EBC2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OLIVÁREZ, MATURRO</w:t>
            </w:r>
          </w:p>
        </w:tc>
        <w:tc>
          <w:tcPr>
            <w:tcW w:w="3315" w:type="dxa"/>
            <w:tcBorders>
              <w:top w:val="single" w:sz="8" w:space="0" w:color="000000"/>
              <w:left w:val="single" w:sz="8" w:space="0" w:color="000000"/>
              <w:bottom w:val="single" w:sz="8" w:space="0" w:color="000000"/>
              <w:right w:val="single" w:sz="8" w:space="0" w:color="000000"/>
            </w:tcBorders>
          </w:tcPr>
          <w:p w14:paraId="0C4EBC2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Habanera e Malambo</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Salvador Amato:</w:t>
            </w:r>
            <w:r>
              <w:rPr>
                <w:rFonts w:ascii="Times New Roman" w:eastAsia="Times New Roman" w:hAnsi="Times New Roman" w:cs="Times New Roman"/>
                <w:sz w:val="20"/>
                <w:szCs w:val="20"/>
              </w:rPr>
              <w:t xml:space="preserve"> criação de arranjos para contrabaixo e violão</w:t>
            </w:r>
          </w:p>
        </w:tc>
        <w:tc>
          <w:tcPr>
            <w:tcW w:w="1740" w:type="dxa"/>
            <w:tcBorders>
              <w:top w:val="single" w:sz="8" w:space="0" w:color="000000"/>
              <w:left w:val="single" w:sz="8" w:space="0" w:color="000000"/>
              <w:bottom w:val="single" w:sz="8" w:space="0" w:color="000000"/>
              <w:right w:val="single" w:sz="8" w:space="0" w:color="000000"/>
            </w:tcBorders>
          </w:tcPr>
          <w:p w14:paraId="0C4EBC2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Contrabaixo e violão</w:t>
            </w:r>
          </w:p>
        </w:tc>
        <w:tc>
          <w:tcPr>
            <w:tcW w:w="1395" w:type="dxa"/>
            <w:tcBorders>
              <w:top w:val="single" w:sz="8" w:space="0" w:color="000000"/>
              <w:left w:val="single" w:sz="8" w:space="0" w:color="000000"/>
              <w:bottom w:val="single" w:sz="8" w:space="0" w:color="000000"/>
              <w:right w:val="single" w:sz="8" w:space="0" w:color="000000"/>
            </w:tcBorders>
          </w:tcPr>
          <w:p w14:paraId="0C4EBC2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90" w:type="dxa"/>
            <w:tcBorders>
              <w:top w:val="single" w:sz="8" w:space="0" w:color="000000"/>
              <w:left w:val="single" w:sz="8" w:space="0" w:color="000000"/>
              <w:bottom w:val="single" w:sz="8" w:space="0" w:color="000000"/>
              <w:right w:val="single" w:sz="8" w:space="0" w:color="000000"/>
            </w:tcBorders>
          </w:tcPr>
          <w:p w14:paraId="0C4EBC2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35" w14:textId="77777777">
        <w:trPr>
          <w:trHeight w:val="1025"/>
        </w:trPr>
        <w:tc>
          <w:tcPr>
            <w:tcW w:w="1875" w:type="dxa"/>
            <w:tcBorders>
              <w:top w:val="single" w:sz="8" w:space="0" w:color="000000"/>
              <w:left w:val="single" w:sz="8" w:space="0" w:color="000000"/>
              <w:bottom w:val="single" w:sz="8" w:space="0" w:color="000000"/>
              <w:right w:val="single" w:sz="8" w:space="0" w:color="000000"/>
            </w:tcBorders>
          </w:tcPr>
          <w:p w14:paraId="0C4EBC3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RAMOS</w:t>
            </w:r>
          </w:p>
        </w:tc>
        <w:tc>
          <w:tcPr>
            <w:tcW w:w="3315" w:type="dxa"/>
            <w:tcBorders>
              <w:top w:val="single" w:sz="8" w:space="0" w:color="000000"/>
              <w:left w:val="single" w:sz="8" w:space="0" w:color="000000"/>
              <w:bottom w:val="single" w:sz="8" w:space="0" w:color="000000"/>
              <w:right w:val="single" w:sz="8" w:space="0" w:color="000000"/>
            </w:tcBorders>
          </w:tcPr>
          <w:p w14:paraId="0C4EBC3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Violões em duetos do choro: as relações entre as baixarias do violão de 7 cordas e as baixarias do violão de 6 cordas</w:t>
            </w:r>
          </w:p>
        </w:tc>
        <w:tc>
          <w:tcPr>
            <w:tcW w:w="1740" w:type="dxa"/>
            <w:tcBorders>
              <w:top w:val="single" w:sz="8" w:space="0" w:color="000000"/>
              <w:left w:val="single" w:sz="8" w:space="0" w:color="000000"/>
              <w:bottom w:val="single" w:sz="8" w:space="0" w:color="000000"/>
              <w:right w:val="single" w:sz="8" w:space="0" w:color="000000"/>
            </w:tcBorders>
          </w:tcPr>
          <w:p w14:paraId="0C4EBC3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3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90" w:type="dxa"/>
            <w:tcBorders>
              <w:top w:val="single" w:sz="8" w:space="0" w:color="000000"/>
              <w:left w:val="single" w:sz="8" w:space="0" w:color="000000"/>
              <w:bottom w:val="single" w:sz="8" w:space="0" w:color="000000"/>
              <w:right w:val="single" w:sz="8" w:space="0" w:color="000000"/>
            </w:tcBorders>
          </w:tcPr>
          <w:p w14:paraId="0C4EBC3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3B" w14:textId="77777777">
        <w:trPr>
          <w:trHeight w:val="1320"/>
        </w:trPr>
        <w:tc>
          <w:tcPr>
            <w:tcW w:w="1875" w:type="dxa"/>
            <w:tcBorders>
              <w:top w:val="single" w:sz="8" w:space="0" w:color="000000"/>
              <w:left w:val="single" w:sz="8" w:space="0" w:color="000000"/>
              <w:bottom w:val="single" w:sz="8" w:space="0" w:color="000000"/>
              <w:right w:val="single" w:sz="8" w:space="0" w:color="000000"/>
            </w:tcBorders>
          </w:tcPr>
          <w:p w14:paraId="0C4EBC3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RAMALHO; et al</w:t>
            </w:r>
          </w:p>
        </w:tc>
        <w:tc>
          <w:tcPr>
            <w:tcW w:w="3315" w:type="dxa"/>
            <w:tcBorders>
              <w:top w:val="single" w:sz="8" w:space="0" w:color="000000"/>
              <w:left w:val="single" w:sz="8" w:space="0" w:color="000000"/>
              <w:bottom w:val="single" w:sz="8" w:space="0" w:color="000000"/>
              <w:right w:val="single" w:sz="8" w:space="0" w:color="000000"/>
            </w:tcBorders>
          </w:tcPr>
          <w:p w14:paraId="0C4EBC3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Composição, interpretação e identidade na </w:t>
            </w:r>
            <w:r>
              <w:rPr>
                <w:rFonts w:ascii="Times New Roman" w:eastAsia="Times New Roman" w:hAnsi="Times New Roman" w:cs="Times New Roman"/>
                <w:i/>
                <w:sz w:val="20"/>
                <w:szCs w:val="20"/>
              </w:rPr>
              <w:t>“Chorata no. 1”</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Carlos Almada</w:t>
            </w:r>
            <w:r>
              <w:rPr>
                <w:rFonts w:ascii="Times New Roman" w:eastAsia="Times New Roman" w:hAnsi="Times New Roman" w:cs="Times New Roman"/>
                <w:sz w:val="20"/>
                <w:szCs w:val="20"/>
              </w:rPr>
              <w:t>: contribuições e reflexões sobre oralidade e escrita do “choro”</w:t>
            </w:r>
          </w:p>
        </w:tc>
        <w:tc>
          <w:tcPr>
            <w:tcW w:w="1740" w:type="dxa"/>
            <w:tcBorders>
              <w:top w:val="single" w:sz="8" w:space="0" w:color="000000"/>
              <w:left w:val="single" w:sz="8" w:space="0" w:color="000000"/>
              <w:bottom w:val="single" w:sz="8" w:space="0" w:color="000000"/>
              <w:right w:val="single" w:sz="8" w:space="0" w:color="000000"/>
            </w:tcBorders>
          </w:tcPr>
          <w:p w14:paraId="0C4EBC38"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3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90" w:type="dxa"/>
            <w:tcBorders>
              <w:top w:val="single" w:sz="8" w:space="0" w:color="000000"/>
              <w:left w:val="single" w:sz="8" w:space="0" w:color="000000"/>
              <w:bottom w:val="single" w:sz="8" w:space="0" w:color="000000"/>
              <w:right w:val="single" w:sz="8" w:space="0" w:color="000000"/>
            </w:tcBorders>
          </w:tcPr>
          <w:p w14:paraId="0C4EBC3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C41" w14:textId="77777777">
        <w:trPr>
          <w:trHeight w:val="825"/>
        </w:trPr>
        <w:tc>
          <w:tcPr>
            <w:tcW w:w="1875" w:type="dxa"/>
            <w:tcBorders>
              <w:top w:val="single" w:sz="8" w:space="0" w:color="000000"/>
              <w:left w:val="single" w:sz="8" w:space="0" w:color="000000"/>
              <w:bottom w:val="single" w:sz="8" w:space="0" w:color="000000"/>
              <w:right w:val="single" w:sz="8" w:space="0" w:color="000000"/>
            </w:tcBorders>
          </w:tcPr>
          <w:p w14:paraId="0C4EBC3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MACHADO</w:t>
            </w:r>
          </w:p>
        </w:tc>
        <w:tc>
          <w:tcPr>
            <w:tcW w:w="3315" w:type="dxa"/>
            <w:tcBorders>
              <w:top w:val="single" w:sz="8" w:space="0" w:color="000000"/>
              <w:left w:val="single" w:sz="8" w:space="0" w:color="000000"/>
              <w:bottom w:val="single" w:sz="8" w:space="0" w:color="000000"/>
              <w:right w:val="single" w:sz="8" w:space="0" w:color="000000"/>
            </w:tcBorders>
          </w:tcPr>
          <w:p w14:paraId="0C4EBC3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hibridação da polca e o surgimento do maxixe nos fonogramas da Casa Edison de 1902 à 1950</w:t>
            </w:r>
          </w:p>
        </w:tc>
        <w:tc>
          <w:tcPr>
            <w:tcW w:w="1740" w:type="dxa"/>
            <w:tcBorders>
              <w:top w:val="single" w:sz="8" w:space="0" w:color="000000"/>
              <w:left w:val="single" w:sz="8" w:space="0" w:color="000000"/>
              <w:bottom w:val="single" w:sz="8" w:space="0" w:color="000000"/>
              <w:right w:val="single" w:sz="8" w:space="0" w:color="000000"/>
            </w:tcBorders>
          </w:tcPr>
          <w:p w14:paraId="0C4EBC3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95" w:type="dxa"/>
            <w:tcBorders>
              <w:top w:val="single" w:sz="8" w:space="0" w:color="000000"/>
              <w:left w:val="single" w:sz="8" w:space="0" w:color="000000"/>
              <w:bottom w:val="single" w:sz="8" w:space="0" w:color="000000"/>
              <w:right w:val="single" w:sz="8" w:space="0" w:color="000000"/>
            </w:tcBorders>
          </w:tcPr>
          <w:p w14:paraId="0C4EBC3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90" w:type="dxa"/>
            <w:tcBorders>
              <w:top w:val="single" w:sz="8" w:space="0" w:color="000000"/>
              <w:left w:val="single" w:sz="8" w:space="0" w:color="000000"/>
              <w:bottom w:val="single" w:sz="8" w:space="0" w:color="000000"/>
              <w:right w:val="single" w:sz="8" w:space="0" w:color="000000"/>
            </w:tcBorders>
          </w:tcPr>
          <w:p w14:paraId="0C4EBC4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r>
      <w:tr w:rsidR="00CC269D" w14:paraId="0C4EBC47" w14:textId="77777777">
        <w:trPr>
          <w:trHeight w:val="1025"/>
        </w:trPr>
        <w:tc>
          <w:tcPr>
            <w:tcW w:w="1875" w:type="dxa"/>
            <w:tcBorders>
              <w:top w:val="single" w:sz="8" w:space="0" w:color="000000"/>
              <w:left w:val="single" w:sz="8" w:space="0" w:color="000000"/>
              <w:bottom w:val="single" w:sz="8" w:space="0" w:color="000000"/>
              <w:right w:val="single" w:sz="8" w:space="0" w:color="000000"/>
            </w:tcBorders>
          </w:tcPr>
          <w:p w14:paraId="0C4EBC4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LEITE</w:t>
            </w:r>
          </w:p>
        </w:tc>
        <w:tc>
          <w:tcPr>
            <w:tcW w:w="3315" w:type="dxa"/>
            <w:tcBorders>
              <w:top w:val="single" w:sz="8" w:space="0" w:color="000000"/>
              <w:left w:val="single" w:sz="8" w:space="0" w:color="000000"/>
              <w:bottom w:val="single" w:sz="8" w:space="0" w:color="000000"/>
              <w:right w:val="single" w:sz="8" w:space="0" w:color="000000"/>
            </w:tcBorders>
          </w:tcPr>
          <w:p w14:paraId="0C4EBC4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Prelúdio</w:t>
            </w:r>
            <w:r>
              <w:rPr>
                <w:rFonts w:ascii="Times New Roman" w:eastAsia="Times New Roman" w:hAnsi="Times New Roman" w:cs="Times New Roman"/>
                <w:sz w:val="20"/>
                <w:szCs w:val="20"/>
              </w:rPr>
              <w:t xml:space="preserve"> da </w:t>
            </w:r>
            <w:r>
              <w:rPr>
                <w:rFonts w:ascii="Times New Roman" w:eastAsia="Times New Roman" w:hAnsi="Times New Roman" w:cs="Times New Roman"/>
                <w:i/>
                <w:sz w:val="20"/>
                <w:szCs w:val="20"/>
              </w:rPr>
              <w:t>Suíte BWV 997</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J. S. Bach</w:t>
            </w:r>
            <w:r>
              <w:rPr>
                <w:rFonts w:ascii="Times New Roman" w:eastAsia="Times New Roman" w:hAnsi="Times New Roman" w:cs="Times New Roman"/>
                <w:sz w:val="20"/>
                <w:szCs w:val="20"/>
              </w:rPr>
              <w:t xml:space="preserve"> para alaúde: Subsídios para uma performance historicamente orientada ao violão</w:t>
            </w:r>
          </w:p>
        </w:tc>
        <w:tc>
          <w:tcPr>
            <w:tcW w:w="1740" w:type="dxa"/>
            <w:tcBorders>
              <w:top w:val="single" w:sz="8" w:space="0" w:color="000000"/>
              <w:left w:val="single" w:sz="8" w:space="0" w:color="000000"/>
              <w:bottom w:val="single" w:sz="8" w:space="0" w:color="000000"/>
              <w:right w:val="single" w:sz="8" w:space="0" w:color="000000"/>
            </w:tcBorders>
          </w:tcPr>
          <w:p w14:paraId="0C4EBC4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4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90" w:type="dxa"/>
            <w:tcBorders>
              <w:top w:val="single" w:sz="8" w:space="0" w:color="000000"/>
              <w:left w:val="single" w:sz="8" w:space="0" w:color="000000"/>
              <w:bottom w:val="single" w:sz="8" w:space="0" w:color="000000"/>
              <w:right w:val="single" w:sz="8" w:space="0" w:color="000000"/>
            </w:tcBorders>
          </w:tcPr>
          <w:p w14:paraId="0C4EBC4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r>
    </w:tbl>
    <w:p w14:paraId="0C4EBC48" w14:textId="77777777" w:rsidR="00CC269D" w:rsidRDefault="00C5228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Quadro 2: </w:t>
      </w:r>
      <w:r>
        <w:rPr>
          <w:rFonts w:ascii="Times New Roman" w:eastAsia="Times New Roman" w:hAnsi="Times New Roman" w:cs="Times New Roman"/>
          <w:sz w:val="20"/>
          <w:szCs w:val="20"/>
        </w:rPr>
        <w:t>Escrita idiomática em gênero musical</w:t>
      </w:r>
    </w:p>
    <w:p w14:paraId="0C4EBC49" w14:textId="77777777" w:rsidR="00CC269D" w:rsidRDefault="00CC269D">
      <w:pPr>
        <w:spacing w:line="360" w:lineRule="auto"/>
        <w:jc w:val="both"/>
        <w:rPr>
          <w:rFonts w:ascii="Times New Roman" w:eastAsia="Times New Roman" w:hAnsi="Times New Roman" w:cs="Times New Roman"/>
          <w:sz w:val="24"/>
          <w:szCs w:val="24"/>
        </w:rPr>
      </w:pPr>
    </w:p>
    <w:p w14:paraId="0C4EBC4A" w14:textId="77777777" w:rsidR="00CC269D" w:rsidRDefault="00C5228D">
      <w:pPr>
        <w:spacing w:line="360" w:lineRule="auto"/>
        <w:ind w:firstLine="1133"/>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c) Adaptação idiomática instrumental;</w:t>
      </w:r>
    </w:p>
    <w:tbl>
      <w:tblPr>
        <w:tblStyle w:val="a1"/>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45"/>
        <w:gridCol w:w="3360"/>
        <w:gridCol w:w="1725"/>
        <w:gridCol w:w="1395"/>
        <w:gridCol w:w="720"/>
      </w:tblGrid>
      <w:tr w:rsidR="00CC269D" w14:paraId="0C4EBC50" w14:textId="77777777">
        <w:trPr>
          <w:trHeight w:val="755"/>
        </w:trPr>
        <w:tc>
          <w:tcPr>
            <w:tcW w:w="1845" w:type="dxa"/>
            <w:tcBorders>
              <w:top w:val="single" w:sz="8" w:space="0" w:color="000000"/>
              <w:left w:val="single" w:sz="8" w:space="0" w:color="000000"/>
              <w:bottom w:val="single" w:sz="8" w:space="0" w:color="000000"/>
              <w:right w:val="single" w:sz="8" w:space="0" w:color="000000"/>
            </w:tcBorders>
          </w:tcPr>
          <w:p w14:paraId="0C4EBC4B" w14:textId="77777777" w:rsidR="00CC269D" w:rsidRDefault="00C5228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w:t>
            </w:r>
          </w:p>
        </w:tc>
        <w:tc>
          <w:tcPr>
            <w:tcW w:w="3360" w:type="dxa"/>
            <w:tcBorders>
              <w:top w:val="single" w:sz="8" w:space="0" w:color="000000"/>
              <w:left w:val="single" w:sz="8" w:space="0" w:color="000000"/>
              <w:bottom w:val="single" w:sz="8" w:space="0" w:color="000000"/>
              <w:right w:val="single" w:sz="8" w:space="0" w:color="000000"/>
            </w:tcBorders>
          </w:tcPr>
          <w:p w14:paraId="0C4EBC4C" w14:textId="77777777" w:rsidR="00CC269D" w:rsidRDefault="00C5228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1725" w:type="dxa"/>
            <w:tcBorders>
              <w:top w:val="single" w:sz="8" w:space="0" w:color="000000"/>
              <w:left w:val="single" w:sz="8" w:space="0" w:color="000000"/>
              <w:bottom w:val="single" w:sz="8" w:space="0" w:color="000000"/>
              <w:right w:val="single" w:sz="8" w:space="0" w:color="000000"/>
            </w:tcBorders>
          </w:tcPr>
          <w:p w14:paraId="0C4EBC4D" w14:textId="77777777" w:rsidR="00CC269D" w:rsidRDefault="00C5228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w:t>
            </w:r>
          </w:p>
        </w:tc>
        <w:tc>
          <w:tcPr>
            <w:tcW w:w="1395" w:type="dxa"/>
            <w:tcBorders>
              <w:top w:val="single" w:sz="8" w:space="0" w:color="000000"/>
              <w:left w:val="single" w:sz="8" w:space="0" w:color="000000"/>
              <w:bottom w:val="single" w:sz="8" w:space="0" w:color="000000"/>
              <w:right w:val="single" w:sz="8" w:space="0" w:color="000000"/>
            </w:tcBorders>
          </w:tcPr>
          <w:p w14:paraId="0C4EBC4E" w14:textId="77777777" w:rsidR="00CC269D" w:rsidRDefault="00C5228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PERIÓDICO/CADERNO DE ANAIS</w:t>
            </w:r>
          </w:p>
        </w:tc>
        <w:tc>
          <w:tcPr>
            <w:tcW w:w="720" w:type="dxa"/>
            <w:tcBorders>
              <w:top w:val="single" w:sz="8" w:space="0" w:color="000000"/>
              <w:left w:val="single" w:sz="8" w:space="0" w:color="000000"/>
              <w:bottom w:val="single" w:sz="8" w:space="0" w:color="000000"/>
              <w:right w:val="single" w:sz="8" w:space="0" w:color="000000"/>
            </w:tcBorders>
          </w:tcPr>
          <w:p w14:paraId="0C4EBC4F" w14:textId="77777777" w:rsidR="00CC269D" w:rsidRDefault="00C5228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ANO</w:t>
            </w:r>
          </w:p>
        </w:tc>
      </w:tr>
      <w:tr w:rsidR="00CC269D" w14:paraId="0C4EBC56" w14:textId="77777777">
        <w:trPr>
          <w:trHeight w:val="855"/>
        </w:trPr>
        <w:tc>
          <w:tcPr>
            <w:tcW w:w="1845" w:type="dxa"/>
            <w:tcBorders>
              <w:top w:val="single" w:sz="8" w:space="0" w:color="000000"/>
              <w:left w:val="single" w:sz="8" w:space="0" w:color="000000"/>
              <w:bottom w:val="single" w:sz="8" w:space="0" w:color="000000"/>
              <w:right w:val="single" w:sz="8" w:space="0" w:color="000000"/>
            </w:tcBorders>
          </w:tcPr>
          <w:p w14:paraId="0C4EBC51"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VALE; BARBEITAS</w:t>
            </w:r>
          </w:p>
        </w:tc>
        <w:tc>
          <w:tcPr>
            <w:tcW w:w="3360" w:type="dxa"/>
            <w:tcBorders>
              <w:top w:val="single" w:sz="8" w:space="0" w:color="000000"/>
              <w:left w:val="single" w:sz="8" w:space="0" w:color="000000"/>
              <w:bottom w:val="single" w:sz="8" w:space="0" w:color="000000"/>
              <w:right w:val="single" w:sz="8" w:space="0" w:color="000000"/>
            </w:tcBorders>
          </w:tcPr>
          <w:p w14:paraId="0C4EBC52"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processo de geração de sentidos e sua importância para a transcrição de uma obra musical.</w:t>
            </w:r>
          </w:p>
        </w:tc>
        <w:tc>
          <w:tcPr>
            <w:tcW w:w="1725" w:type="dxa"/>
            <w:tcBorders>
              <w:top w:val="single" w:sz="8" w:space="0" w:color="000000"/>
              <w:left w:val="single" w:sz="8" w:space="0" w:color="000000"/>
              <w:bottom w:val="single" w:sz="8" w:space="0" w:color="000000"/>
              <w:right w:val="single" w:sz="8" w:space="0" w:color="000000"/>
            </w:tcBorders>
          </w:tcPr>
          <w:p w14:paraId="0C4EBC53"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w:t>
            </w:r>
          </w:p>
        </w:tc>
        <w:tc>
          <w:tcPr>
            <w:tcW w:w="1395" w:type="dxa"/>
            <w:tcBorders>
              <w:top w:val="single" w:sz="8" w:space="0" w:color="000000"/>
              <w:left w:val="single" w:sz="8" w:space="0" w:color="000000"/>
              <w:bottom w:val="single" w:sz="8" w:space="0" w:color="000000"/>
              <w:right w:val="single" w:sz="8" w:space="0" w:color="000000"/>
            </w:tcBorders>
          </w:tcPr>
          <w:p w14:paraId="0C4EBC54"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720" w:type="dxa"/>
            <w:tcBorders>
              <w:top w:val="single" w:sz="8" w:space="0" w:color="000000"/>
              <w:left w:val="single" w:sz="8" w:space="0" w:color="000000"/>
              <w:bottom w:val="single" w:sz="8" w:space="0" w:color="000000"/>
              <w:right w:val="single" w:sz="8" w:space="0" w:color="000000"/>
            </w:tcBorders>
          </w:tcPr>
          <w:p w14:paraId="0C4EBC55"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C5C" w14:textId="77777777">
        <w:trPr>
          <w:trHeight w:val="870"/>
        </w:trPr>
        <w:tc>
          <w:tcPr>
            <w:tcW w:w="1845" w:type="dxa"/>
            <w:tcBorders>
              <w:top w:val="single" w:sz="8" w:space="0" w:color="000000"/>
              <w:left w:val="single" w:sz="8" w:space="0" w:color="000000"/>
              <w:bottom w:val="single" w:sz="8" w:space="0" w:color="000000"/>
              <w:right w:val="single" w:sz="8" w:space="0" w:color="000000"/>
            </w:tcBorders>
          </w:tcPr>
          <w:p w14:paraId="0C4EBC57"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LEITE; SOUTO</w:t>
            </w:r>
          </w:p>
        </w:tc>
        <w:tc>
          <w:tcPr>
            <w:tcW w:w="3360" w:type="dxa"/>
            <w:tcBorders>
              <w:top w:val="single" w:sz="8" w:space="0" w:color="000000"/>
              <w:left w:val="single" w:sz="8" w:space="0" w:color="000000"/>
              <w:bottom w:val="single" w:sz="8" w:space="0" w:color="000000"/>
              <w:right w:val="single" w:sz="8" w:space="0" w:color="000000"/>
            </w:tcBorders>
          </w:tcPr>
          <w:p w14:paraId="0C4EBC58"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Alaúde para o violão: recursos idiomáticos potencializadores da expressividade musical</w:t>
            </w:r>
          </w:p>
        </w:tc>
        <w:tc>
          <w:tcPr>
            <w:tcW w:w="1725" w:type="dxa"/>
            <w:tcBorders>
              <w:top w:val="single" w:sz="8" w:space="0" w:color="000000"/>
              <w:left w:val="single" w:sz="8" w:space="0" w:color="000000"/>
              <w:bottom w:val="single" w:sz="8" w:space="0" w:color="000000"/>
              <w:right w:val="single" w:sz="8" w:space="0" w:color="000000"/>
            </w:tcBorders>
          </w:tcPr>
          <w:p w14:paraId="0C4EBC59"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5A"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720" w:type="dxa"/>
            <w:tcBorders>
              <w:top w:val="single" w:sz="8" w:space="0" w:color="000000"/>
              <w:left w:val="single" w:sz="8" w:space="0" w:color="000000"/>
              <w:bottom w:val="single" w:sz="8" w:space="0" w:color="000000"/>
              <w:right w:val="single" w:sz="8" w:space="0" w:color="000000"/>
            </w:tcBorders>
          </w:tcPr>
          <w:p w14:paraId="0C4EBC5B"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C62" w14:textId="77777777">
        <w:trPr>
          <w:trHeight w:val="1170"/>
        </w:trPr>
        <w:tc>
          <w:tcPr>
            <w:tcW w:w="1845" w:type="dxa"/>
            <w:tcBorders>
              <w:top w:val="single" w:sz="8" w:space="0" w:color="000000"/>
              <w:left w:val="single" w:sz="8" w:space="0" w:color="000000"/>
              <w:bottom w:val="single" w:sz="8" w:space="0" w:color="000000"/>
              <w:right w:val="single" w:sz="8" w:space="0" w:color="000000"/>
            </w:tcBorders>
          </w:tcPr>
          <w:p w14:paraId="0C4EBC5D"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OROSCO; MILHOMEM</w:t>
            </w:r>
          </w:p>
        </w:tc>
        <w:tc>
          <w:tcPr>
            <w:tcW w:w="3360" w:type="dxa"/>
            <w:tcBorders>
              <w:top w:val="single" w:sz="8" w:space="0" w:color="000000"/>
              <w:left w:val="single" w:sz="8" w:space="0" w:color="000000"/>
              <w:bottom w:val="single" w:sz="8" w:space="0" w:color="000000"/>
              <w:right w:val="single" w:sz="8" w:space="0" w:color="000000"/>
            </w:tcBorders>
          </w:tcPr>
          <w:p w14:paraId="0C4EBC5E"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Carinhoso</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Pixinguinha</w:t>
            </w:r>
            <w:r>
              <w:rPr>
                <w:rFonts w:ascii="Times New Roman" w:eastAsia="Times New Roman" w:hAnsi="Times New Roman" w:cs="Times New Roman"/>
                <w:sz w:val="20"/>
                <w:szCs w:val="20"/>
              </w:rPr>
              <w:t xml:space="preserve"> para cavaquinho, por </w:t>
            </w:r>
            <w:r>
              <w:rPr>
                <w:rFonts w:ascii="Times New Roman" w:eastAsia="Times New Roman" w:hAnsi="Times New Roman" w:cs="Times New Roman"/>
                <w:i/>
                <w:sz w:val="20"/>
                <w:szCs w:val="20"/>
              </w:rPr>
              <w:t>Messias Britto</w:t>
            </w:r>
            <w:r>
              <w:rPr>
                <w:rFonts w:ascii="Times New Roman" w:eastAsia="Times New Roman" w:hAnsi="Times New Roman" w:cs="Times New Roman"/>
                <w:sz w:val="20"/>
                <w:szCs w:val="20"/>
              </w:rPr>
              <w:t>: idiomatismo ampliado e texturas variadas em planos musicais simultâneos.</w:t>
            </w:r>
          </w:p>
        </w:tc>
        <w:tc>
          <w:tcPr>
            <w:tcW w:w="1725" w:type="dxa"/>
            <w:tcBorders>
              <w:top w:val="single" w:sz="8" w:space="0" w:color="000000"/>
              <w:left w:val="single" w:sz="8" w:space="0" w:color="000000"/>
              <w:bottom w:val="single" w:sz="8" w:space="0" w:color="000000"/>
              <w:right w:val="single" w:sz="8" w:space="0" w:color="000000"/>
            </w:tcBorders>
          </w:tcPr>
          <w:p w14:paraId="0C4EBC5F"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Cavaquinho</w:t>
            </w:r>
          </w:p>
        </w:tc>
        <w:tc>
          <w:tcPr>
            <w:tcW w:w="1395" w:type="dxa"/>
            <w:tcBorders>
              <w:top w:val="single" w:sz="8" w:space="0" w:color="000000"/>
              <w:left w:val="single" w:sz="8" w:space="0" w:color="000000"/>
              <w:bottom w:val="single" w:sz="8" w:space="0" w:color="000000"/>
              <w:right w:val="single" w:sz="8" w:space="0" w:color="000000"/>
            </w:tcBorders>
          </w:tcPr>
          <w:p w14:paraId="0C4EBC60"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720" w:type="dxa"/>
            <w:tcBorders>
              <w:top w:val="single" w:sz="8" w:space="0" w:color="000000"/>
              <w:left w:val="single" w:sz="8" w:space="0" w:color="000000"/>
              <w:bottom w:val="single" w:sz="8" w:space="0" w:color="000000"/>
              <w:right w:val="single" w:sz="8" w:space="0" w:color="000000"/>
            </w:tcBorders>
          </w:tcPr>
          <w:p w14:paraId="0C4EBC61"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r>
      <w:tr w:rsidR="00CC269D" w14:paraId="0C4EBC68" w14:textId="77777777">
        <w:trPr>
          <w:trHeight w:val="825"/>
        </w:trPr>
        <w:tc>
          <w:tcPr>
            <w:tcW w:w="1845" w:type="dxa"/>
            <w:tcBorders>
              <w:top w:val="single" w:sz="8" w:space="0" w:color="000000"/>
              <w:left w:val="single" w:sz="8" w:space="0" w:color="000000"/>
              <w:bottom w:val="single" w:sz="8" w:space="0" w:color="000000"/>
              <w:right w:val="single" w:sz="8" w:space="0" w:color="000000"/>
            </w:tcBorders>
          </w:tcPr>
          <w:p w14:paraId="0C4EBC63"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RANNA; MEIRINHOS</w:t>
            </w:r>
          </w:p>
        </w:tc>
        <w:tc>
          <w:tcPr>
            <w:tcW w:w="3360" w:type="dxa"/>
            <w:tcBorders>
              <w:top w:val="single" w:sz="8" w:space="0" w:color="000000"/>
              <w:left w:val="single" w:sz="8" w:space="0" w:color="000000"/>
              <w:bottom w:val="single" w:sz="8" w:space="0" w:color="000000"/>
              <w:right w:val="single" w:sz="8" w:space="0" w:color="000000"/>
            </w:tcBorders>
          </w:tcPr>
          <w:p w14:paraId="0C4EBC64"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Duas transcrições para canto e violão de canções para canto e piano de </w:t>
            </w:r>
            <w:r>
              <w:rPr>
                <w:rFonts w:ascii="Times New Roman" w:eastAsia="Times New Roman" w:hAnsi="Times New Roman" w:cs="Times New Roman"/>
                <w:i/>
                <w:sz w:val="20"/>
                <w:szCs w:val="20"/>
              </w:rPr>
              <w:t>Dinorá de Carvalho</w:t>
            </w:r>
            <w:r>
              <w:rPr>
                <w:rFonts w:ascii="Times New Roman" w:eastAsia="Times New Roman" w:hAnsi="Times New Roman" w:cs="Times New Roman"/>
                <w:sz w:val="20"/>
                <w:szCs w:val="20"/>
              </w:rPr>
              <w:t>.</w:t>
            </w:r>
          </w:p>
        </w:tc>
        <w:tc>
          <w:tcPr>
            <w:tcW w:w="1725" w:type="dxa"/>
            <w:tcBorders>
              <w:top w:val="single" w:sz="8" w:space="0" w:color="000000"/>
              <w:left w:val="single" w:sz="8" w:space="0" w:color="000000"/>
              <w:bottom w:val="single" w:sz="8" w:space="0" w:color="000000"/>
              <w:right w:val="single" w:sz="8" w:space="0" w:color="000000"/>
            </w:tcBorders>
          </w:tcPr>
          <w:p w14:paraId="0C4EBC65"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66"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720" w:type="dxa"/>
            <w:tcBorders>
              <w:top w:val="single" w:sz="8" w:space="0" w:color="000000"/>
              <w:left w:val="single" w:sz="8" w:space="0" w:color="000000"/>
              <w:bottom w:val="single" w:sz="8" w:space="0" w:color="000000"/>
              <w:right w:val="single" w:sz="8" w:space="0" w:color="000000"/>
            </w:tcBorders>
          </w:tcPr>
          <w:p w14:paraId="0C4EBC67"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6E" w14:textId="77777777">
        <w:trPr>
          <w:trHeight w:val="840"/>
        </w:trPr>
        <w:tc>
          <w:tcPr>
            <w:tcW w:w="1845" w:type="dxa"/>
            <w:tcBorders>
              <w:top w:val="single" w:sz="8" w:space="0" w:color="000000"/>
              <w:left w:val="single" w:sz="8" w:space="0" w:color="000000"/>
              <w:bottom w:val="single" w:sz="8" w:space="0" w:color="000000"/>
              <w:right w:val="single" w:sz="8" w:space="0" w:color="000000"/>
            </w:tcBorders>
          </w:tcPr>
          <w:p w14:paraId="0C4EBC69"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REY</w:t>
            </w:r>
          </w:p>
        </w:tc>
        <w:tc>
          <w:tcPr>
            <w:tcW w:w="3360" w:type="dxa"/>
            <w:tcBorders>
              <w:top w:val="single" w:sz="8" w:space="0" w:color="000000"/>
              <w:left w:val="single" w:sz="8" w:space="0" w:color="000000"/>
              <w:bottom w:val="single" w:sz="8" w:space="0" w:color="000000"/>
              <w:right w:val="single" w:sz="8" w:space="0" w:color="000000"/>
            </w:tcBorders>
          </w:tcPr>
          <w:p w14:paraId="0C4EBC6A"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Adaptación para guitarra de</w:t>
            </w:r>
            <w:r>
              <w:rPr>
                <w:rFonts w:ascii="Times New Roman" w:eastAsia="Times New Roman" w:hAnsi="Times New Roman" w:cs="Times New Roman"/>
                <w:i/>
                <w:sz w:val="20"/>
                <w:szCs w:val="20"/>
              </w:rPr>
              <w:t xml:space="preserve"> El Poncho</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Eduardo Fabini</w:t>
            </w:r>
            <w:r>
              <w:rPr>
                <w:rFonts w:ascii="Times New Roman" w:eastAsia="Times New Roman" w:hAnsi="Times New Roman" w:cs="Times New Roman"/>
                <w:sz w:val="20"/>
                <w:szCs w:val="20"/>
              </w:rPr>
              <w:t xml:space="preserve">: contribución de </w:t>
            </w:r>
            <w:r>
              <w:rPr>
                <w:rFonts w:ascii="Times New Roman" w:eastAsia="Times New Roman" w:hAnsi="Times New Roman" w:cs="Times New Roman"/>
                <w:i/>
                <w:sz w:val="20"/>
                <w:szCs w:val="20"/>
              </w:rPr>
              <w:t>Atlio Rapat</w:t>
            </w:r>
            <w:r>
              <w:rPr>
                <w:rFonts w:ascii="Times New Roman" w:eastAsia="Times New Roman" w:hAnsi="Times New Roman" w:cs="Times New Roman"/>
                <w:sz w:val="20"/>
                <w:szCs w:val="20"/>
              </w:rPr>
              <w:t xml:space="preserve"> al repertorio guitarrístico uruguayo.</w:t>
            </w:r>
          </w:p>
        </w:tc>
        <w:tc>
          <w:tcPr>
            <w:tcW w:w="1725" w:type="dxa"/>
            <w:tcBorders>
              <w:top w:val="single" w:sz="8" w:space="0" w:color="000000"/>
              <w:left w:val="single" w:sz="8" w:space="0" w:color="000000"/>
              <w:bottom w:val="single" w:sz="8" w:space="0" w:color="000000"/>
              <w:right w:val="single" w:sz="8" w:space="0" w:color="000000"/>
            </w:tcBorders>
          </w:tcPr>
          <w:p w14:paraId="0C4EBC6B"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6C"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720" w:type="dxa"/>
            <w:tcBorders>
              <w:top w:val="single" w:sz="8" w:space="0" w:color="000000"/>
              <w:left w:val="single" w:sz="8" w:space="0" w:color="000000"/>
              <w:bottom w:val="single" w:sz="8" w:space="0" w:color="000000"/>
              <w:right w:val="single" w:sz="8" w:space="0" w:color="000000"/>
            </w:tcBorders>
          </w:tcPr>
          <w:p w14:paraId="0C4EBC6D"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r>
      <w:tr w:rsidR="00CC269D" w14:paraId="0C4EBC74" w14:textId="77777777">
        <w:trPr>
          <w:trHeight w:val="840"/>
        </w:trPr>
        <w:tc>
          <w:tcPr>
            <w:tcW w:w="1845" w:type="dxa"/>
            <w:tcBorders>
              <w:top w:val="single" w:sz="8" w:space="0" w:color="000000"/>
              <w:left w:val="single" w:sz="8" w:space="0" w:color="000000"/>
              <w:bottom w:val="single" w:sz="8" w:space="0" w:color="000000"/>
              <w:right w:val="single" w:sz="8" w:space="0" w:color="000000"/>
            </w:tcBorders>
          </w:tcPr>
          <w:p w14:paraId="0C4EBC6F"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SIMÕES</w:t>
            </w:r>
          </w:p>
        </w:tc>
        <w:tc>
          <w:tcPr>
            <w:tcW w:w="3360" w:type="dxa"/>
            <w:tcBorders>
              <w:top w:val="single" w:sz="8" w:space="0" w:color="000000"/>
              <w:left w:val="single" w:sz="8" w:space="0" w:color="000000"/>
              <w:bottom w:val="single" w:sz="8" w:space="0" w:color="000000"/>
              <w:right w:val="single" w:sz="8" w:space="0" w:color="000000"/>
            </w:tcBorders>
          </w:tcPr>
          <w:p w14:paraId="0C4EBC70"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processo de revisão da peça </w:t>
            </w:r>
            <w:r>
              <w:rPr>
                <w:rFonts w:ascii="Times New Roman" w:eastAsia="Times New Roman" w:hAnsi="Times New Roman" w:cs="Times New Roman"/>
                <w:i/>
                <w:sz w:val="20"/>
                <w:szCs w:val="20"/>
              </w:rPr>
              <w:t>Aberturinhazinha</w:t>
            </w:r>
            <w:r>
              <w:rPr>
                <w:rFonts w:ascii="Times New Roman" w:eastAsia="Times New Roman" w:hAnsi="Times New Roman" w:cs="Times New Roman"/>
                <w:sz w:val="20"/>
                <w:szCs w:val="20"/>
              </w:rPr>
              <w:t>, para violão solo, de Marcelo Rauta</w:t>
            </w:r>
          </w:p>
        </w:tc>
        <w:tc>
          <w:tcPr>
            <w:tcW w:w="1725" w:type="dxa"/>
            <w:tcBorders>
              <w:top w:val="single" w:sz="8" w:space="0" w:color="000000"/>
              <w:left w:val="single" w:sz="8" w:space="0" w:color="000000"/>
              <w:bottom w:val="single" w:sz="8" w:space="0" w:color="000000"/>
              <w:right w:val="single" w:sz="8" w:space="0" w:color="000000"/>
            </w:tcBorders>
          </w:tcPr>
          <w:p w14:paraId="0C4EBC71"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72"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Embap</w:t>
            </w:r>
          </w:p>
        </w:tc>
        <w:tc>
          <w:tcPr>
            <w:tcW w:w="720" w:type="dxa"/>
            <w:tcBorders>
              <w:top w:val="single" w:sz="8" w:space="0" w:color="000000"/>
              <w:left w:val="single" w:sz="8" w:space="0" w:color="000000"/>
              <w:bottom w:val="single" w:sz="8" w:space="0" w:color="000000"/>
              <w:right w:val="single" w:sz="8" w:space="0" w:color="000000"/>
            </w:tcBorders>
          </w:tcPr>
          <w:p w14:paraId="0C4EBC73"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r>
      <w:tr w:rsidR="00CC269D" w14:paraId="0C4EBC7A" w14:textId="77777777">
        <w:trPr>
          <w:trHeight w:val="1140"/>
        </w:trPr>
        <w:tc>
          <w:tcPr>
            <w:tcW w:w="1845" w:type="dxa"/>
            <w:tcBorders>
              <w:top w:val="single" w:sz="8" w:space="0" w:color="000000"/>
              <w:left w:val="single" w:sz="8" w:space="0" w:color="000000"/>
              <w:bottom w:val="single" w:sz="8" w:space="0" w:color="000000"/>
              <w:right w:val="single" w:sz="8" w:space="0" w:color="000000"/>
            </w:tcBorders>
          </w:tcPr>
          <w:p w14:paraId="0C4EBC75"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SIMÃO</w:t>
            </w:r>
          </w:p>
        </w:tc>
        <w:tc>
          <w:tcPr>
            <w:tcW w:w="3360" w:type="dxa"/>
            <w:tcBorders>
              <w:top w:val="single" w:sz="8" w:space="0" w:color="000000"/>
              <w:left w:val="single" w:sz="8" w:space="0" w:color="000000"/>
              <w:bottom w:val="single" w:sz="8" w:space="0" w:color="000000"/>
              <w:right w:val="single" w:sz="8" w:space="0" w:color="000000"/>
            </w:tcBorders>
          </w:tcPr>
          <w:p w14:paraId="0C4EBC76"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processo de adaptação para violão do </w:t>
            </w:r>
            <w:r>
              <w:rPr>
                <w:rFonts w:ascii="Times New Roman" w:eastAsia="Times New Roman" w:hAnsi="Times New Roman" w:cs="Times New Roman"/>
                <w:i/>
                <w:sz w:val="20"/>
                <w:szCs w:val="20"/>
              </w:rPr>
              <w:t>Capriccio em Ré maior (SW91.2, SW 25*)</w:t>
            </w:r>
            <w:r>
              <w:rPr>
                <w:rFonts w:ascii="Times New Roman" w:eastAsia="Times New Roman" w:hAnsi="Times New Roman" w:cs="Times New Roman"/>
                <w:sz w:val="20"/>
                <w:szCs w:val="20"/>
              </w:rPr>
              <w:t xml:space="preserve"> para alaúde barroco de </w:t>
            </w:r>
            <w:r>
              <w:rPr>
                <w:rFonts w:ascii="Times New Roman" w:eastAsia="Times New Roman" w:hAnsi="Times New Roman" w:cs="Times New Roman"/>
                <w:i/>
                <w:sz w:val="20"/>
                <w:szCs w:val="20"/>
              </w:rPr>
              <w:t>Silvius Leopold Weiss</w:t>
            </w:r>
            <w:r>
              <w:rPr>
                <w:rFonts w:ascii="Times New Roman" w:eastAsia="Times New Roman" w:hAnsi="Times New Roman" w:cs="Times New Roman"/>
                <w:sz w:val="20"/>
                <w:szCs w:val="20"/>
              </w:rPr>
              <w:t xml:space="preserve"> (1687-1750).</w:t>
            </w:r>
          </w:p>
        </w:tc>
        <w:tc>
          <w:tcPr>
            <w:tcW w:w="1725" w:type="dxa"/>
            <w:tcBorders>
              <w:top w:val="single" w:sz="8" w:space="0" w:color="000000"/>
              <w:left w:val="single" w:sz="8" w:space="0" w:color="000000"/>
              <w:bottom w:val="single" w:sz="8" w:space="0" w:color="000000"/>
              <w:right w:val="single" w:sz="8" w:space="0" w:color="000000"/>
            </w:tcBorders>
          </w:tcPr>
          <w:p w14:paraId="0C4EBC77"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78"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720" w:type="dxa"/>
            <w:tcBorders>
              <w:top w:val="single" w:sz="8" w:space="0" w:color="000000"/>
              <w:left w:val="single" w:sz="8" w:space="0" w:color="000000"/>
              <w:bottom w:val="single" w:sz="8" w:space="0" w:color="000000"/>
              <w:right w:val="single" w:sz="8" w:space="0" w:color="000000"/>
            </w:tcBorders>
          </w:tcPr>
          <w:p w14:paraId="0C4EBC79"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80" w14:textId="77777777">
        <w:trPr>
          <w:trHeight w:val="660"/>
        </w:trPr>
        <w:tc>
          <w:tcPr>
            <w:tcW w:w="1845" w:type="dxa"/>
            <w:tcBorders>
              <w:top w:val="single" w:sz="8" w:space="0" w:color="000000"/>
              <w:left w:val="single" w:sz="8" w:space="0" w:color="000000"/>
              <w:bottom w:val="single" w:sz="8" w:space="0" w:color="000000"/>
              <w:right w:val="single" w:sz="8" w:space="0" w:color="000000"/>
            </w:tcBorders>
          </w:tcPr>
          <w:p w14:paraId="0C4EBC7B"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RODRIGUES</w:t>
            </w:r>
          </w:p>
        </w:tc>
        <w:tc>
          <w:tcPr>
            <w:tcW w:w="3360" w:type="dxa"/>
            <w:tcBorders>
              <w:top w:val="single" w:sz="8" w:space="0" w:color="000000"/>
              <w:left w:val="single" w:sz="8" w:space="0" w:color="000000"/>
              <w:bottom w:val="single" w:sz="8" w:space="0" w:color="000000"/>
              <w:right w:val="single" w:sz="8" w:space="0" w:color="000000"/>
            </w:tcBorders>
          </w:tcPr>
          <w:p w14:paraId="0C4EBC7C"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 </w:t>
            </w:r>
            <w:r>
              <w:rPr>
                <w:rFonts w:ascii="Times New Roman" w:eastAsia="Times New Roman" w:hAnsi="Times New Roman" w:cs="Times New Roman"/>
                <w:i/>
                <w:sz w:val="20"/>
                <w:szCs w:val="20"/>
              </w:rPr>
              <w:t>Andrés Segovia</w:t>
            </w:r>
            <w:r>
              <w:rPr>
                <w:rFonts w:ascii="Times New Roman" w:eastAsia="Times New Roman" w:hAnsi="Times New Roman" w:cs="Times New Roman"/>
                <w:sz w:val="20"/>
                <w:szCs w:val="20"/>
              </w:rPr>
              <w:t xml:space="preserve">”: A </w:t>
            </w:r>
            <w:r>
              <w:rPr>
                <w:rFonts w:ascii="Times New Roman" w:eastAsia="Times New Roman" w:hAnsi="Times New Roman" w:cs="Times New Roman"/>
                <w:i/>
                <w:sz w:val="20"/>
                <w:szCs w:val="20"/>
              </w:rPr>
              <w:t xml:space="preserve">Suite Goivos </w:t>
            </w:r>
            <w:r>
              <w:rPr>
                <w:rFonts w:ascii="Times New Roman" w:eastAsia="Times New Roman" w:hAnsi="Times New Roman" w:cs="Times New Roman"/>
                <w:sz w:val="20"/>
                <w:szCs w:val="20"/>
              </w:rPr>
              <w:t xml:space="preserve">de </w:t>
            </w:r>
            <w:r>
              <w:rPr>
                <w:rFonts w:ascii="Times New Roman" w:eastAsia="Times New Roman" w:hAnsi="Times New Roman" w:cs="Times New Roman"/>
                <w:i/>
                <w:sz w:val="20"/>
                <w:szCs w:val="20"/>
              </w:rPr>
              <w:t>Francisco de Lacerda</w:t>
            </w:r>
            <w:r>
              <w:rPr>
                <w:rFonts w:ascii="Times New Roman" w:eastAsia="Times New Roman" w:hAnsi="Times New Roman" w:cs="Times New Roman"/>
                <w:sz w:val="20"/>
                <w:szCs w:val="20"/>
              </w:rPr>
              <w:t>.</w:t>
            </w:r>
          </w:p>
        </w:tc>
        <w:tc>
          <w:tcPr>
            <w:tcW w:w="1725" w:type="dxa"/>
            <w:tcBorders>
              <w:top w:val="single" w:sz="8" w:space="0" w:color="000000"/>
              <w:left w:val="single" w:sz="8" w:space="0" w:color="000000"/>
              <w:bottom w:val="single" w:sz="8" w:space="0" w:color="000000"/>
              <w:right w:val="single" w:sz="8" w:space="0" w:color="000000"/>
            </w:tcBorders>
          </w:tcPr>
          <w:p w14:paraId="0C4EBC7D"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7E"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720" w:type="dxa"/>
            <w:tcBorders>
              <w:top w:val="single" w:sz="8" w:space="0" w:color="000000"/>
              <w:left w:val="single" w:sz="8" w:space="0" w:color="000000"/>
              <w:bottom w:val="single" w:sz="8" w:space="0" w:color="000000"/>
              <w:right w:val="single" w:sz="8" w:space="0" w:color="000000"/>
            </w:tcBorders>
          </w:tcPr>
          <w:p w14:paraId="0C4EBC7F"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C86" w14:textId="77777777">
        <w:trPr>
          <w:trHeight w:val="825"/>
        </w:trPr>
        <w:tc>
          <w:tcPr>
            <w:tcW w:w="1845" w:type="dxa"/>
            <w:tcBorders>
              <w:top w:val="single" w:sz="8" w:space="0" w:color="000000"/>
              <w:left w:val="single" w:sz="8" w:space="0" w:color="000000"/>
              <w:bottom w:val="single" w:sz="8" w:space="0" w:color="000000"/>
              <w:right w:val="single" w:sz="8" w:space="0" w:color="000000"/>
            </w:tcBorders>
          </w:tcPr>
          <w:p w14:paraId="0C4EBC81"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OLIVEIRA; KORMAN</w:t>
            </w:r>
          </w:p>
        </w:tc>
        <w:tc>
          <w:tcPr>
            <w:tcW w:w="3360" w:type="dxa"/>
            <w:tcBorders>
              <w:top w:val="single" w:sz="8" w:space="0" w:color="000000"/>
              <w:left w:val="single" w:sz="8" w:space="0" w:color="000000"/>
              <w:bottom w:val="single" w:sz="8" w:space="0" w:color="000000"/>
              <w:right w:val="single" w:sz="8" w:space="0" w:color="000000"/>
            </w:tcBorders>
          </w:tcPr>
          <w:p w14:paraId="0C4EBC82"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Elementos idiomáticos do cavaquinho acompanhador aplicados ao piano no choro.</w:t>
            </w:r>
          </w:p>
        </w:tc>
        <w:tc>
          <w:tcPr>
            <w:tcW w:w="1725" w:type="dxa"/>
            <w:tcBorders>
              <w:top w:val="single" w:sz="8" w:space="0" w:color="000000"/>
              <w:left w:val="single" w:sz="8" w:space="0" w:color="000000"/>
              <w:bottom w:val="single" w:sz="8" w:space="0" w:color="000000"/>
              <w:right w:val="single" w:sz="8" w:space="0" w:color="000000"/>
            </w:tcBorders>
          </w:tcPr>
          <w:p w14:paraId="0C4EBC83"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Cavaquinho</w:t>
            </w:r>
          </w:p>
        </w:tc>
        <w:tc>
          <w:tcPr>
            <w:tcW w:w="1395" w:type="dxa"/>
            <w:tcBorders>
              <w:top w:val="single" w:sz="8" w:space="0" w:color="000000"/>
              <w:left w:val="single" w:sz="8" w:space="0" w:color="000000"/>
              <w:bottom w:val="single" w:sz="8" w:space="0" w:color="000000"/>
              <w:right w:val="single" w:sz="8" w:space="0" w:color="000000"/>
            </w:tcBorders>
          </w:tcPr>
          <w:p w14:paraId="0C4EBC84"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720" w:type="dxa"/>
            <w:tcBorders>
              <w:top w:val="single" w:sz="8" w:space="0" w:color="000000"/>
              <w:left w:val="single" w:sz="8" w:space="0" w:color="000000"/>
              <w:bottom w:val="single" w:sz="8" w:space="0" w:color="000000"/>
              <w:right w:val="single" w:sz="8" w:space="0" w:color="000000"/>
            </w:tcBorders>
          </w:tcPr>
          <w:p w14:paraId="0C4EBC85"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8C" w14:textId="77777777">
        <w:trPr>
          <w:trHeight w:val="1065"/>
        </w:trPr>
        <w:tc>
          <w:tcPr>
            <w:tcW w:w="1845" w:type="dxa"/>
            <w:tcBorders>
              <w:top w:val="single" w:sz="8" w:space="0" w:color="000000"/>
              <w:left w:val="single" w:sz="8" w:space="0" w:color="000000"/>
              <w:bottom w:val="single" w:sz="8" w:space="0" w:color="000000"/>
              <w:right w:val="single" w:sz="8" w:space="0" w:color="000000"/>
            </w:tcBorders>
          </w:tcPr>
          <w:p w14:paraId="0C4EBC87"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GOMES</w:t>
            </w:r>
          </w:p>
        </w:tc>
        <w:tc>
          <w:tcPr>
            <w:tcW w:w="3360" w:type="dxa"/>
            <w:tcBorders>
              <w:top w:val="single" w:sz="8" w:space="0" w:color="000000"/>
              <w:left w:val="single" w:sz="8" w:space="0" w:color="000000"/>
              <w:bottom w:val="single" w:sz="8" w:space="0" w:color="000000"/>
              <w:right w:val="single" w:sz="8" w:space="0" w:color="000000"/>
            </w:tcBorders>
          </w:tcPr>
          <w:p w14:paraId="0C4EBC88"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colaboração intérprete-compositor na reelaboração de passagens não-idiomáticas do </w:t>
            </w:r>
            <w:r>
              <w:rPr>
                <w:rFonts w:ascii="Times New Roman" w:eastAsia="Times New Roman" w:hAnsi="Times New Roman" w:cs="Times New Roman"/>
                <w:i/>
                <w:sz w:val="20"/>
                <w:szCs w:val="20"/>
              </w:rPr>
              <w:t>Estudo nº 10</w:t>
            </w:r>
            <w:r>
              <w:rPr>
                <w:rFonts w:ascii="Times New Roman" w:eastAsia="Times New Roman" w:hAnsi="Times New Roman" w:cs="Times New Roman"/>
                <w:sz w:val="20"/>
                <w:szCs w:val="20"/>
              </w:rPr>
              <w:t xml:space="preserve"> para violão solo de </w:t>
            </w:r>
            <w:r>
              <w:rPr>
                <w:rFonts w:ascii="Times New Roman" w:eastAsia="Times New Roman" w:hAnsi="Times New Roman" w:cs="Times New Roman"/>
                <w:i/>
                <w:sz w:val="20"/>
                <w:szCs w:val="20"/>
              </w:rPr>
              <w:t>Marcelo Rauta.</w:t>
            </w:r>
            <w:r>
              <w:rPr>
                <w:rFonts w:ascii="Times New Roman" w:eastAsia="Times New Roman" w:hAnsi="Times New Roman" w:cs="Times New Roman"/>
                <w:sz w:val="20"/>
                <w:szCs w:val="20"/>
              </w:rPr>
              <w:t xml:space="preserve"> </w:t>
            </w:r>
          </w:p>
        </w:tc>
        <w:tc>
          <w:tcPr>
            <w:tcW w:w="1725" w:type="dxa"/>
            <w:tcBorders>
              <w:top w:val="single" w:sz="8" w:space="0" w:color="000000"/>
              <w:left w:val="single" w:sz="8" w:space="0" w:color="000000"/>
              <w:bottom w:val="single" w:sz="8" w:space="0" w:color="000000"/>
              <w:right w:val="single" w:sz="8" w:space="0" w:color="000000"/>
            </w:tcBorders>
          </w:tcPr>
          <w:p w14:paraId="0C4EBC89"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8A"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720" w:type="dxa"/>
            <w:tcBorders>
              <w:top w:val="single" w:sz="8" w:space="0" w:color="000000"/>
              <w:left w:val="single" w:sz="8" w:space="0" w:color="000000"/>
              <w:bottom w:val="single" w:sz="8" w:space="0" w:color="000000"/>
              <w:right w:val="single" w:sz="8" w:space="0" w:color="000000"/>
            </w:tcBorders>
          </w:tcPr>
          <w:p w14:paraId="0C4EBC8B"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C92" w14:textId="77777777">
        <w:trPr>
          <w:trHeight w:val="829"/>
        </w:trPr>
        <w:tc>
          <w:tcPr>
            <w:tcW w:w="1845" w:type="dxa"/>
            <w:tcBorders>
              <w:top w:val="single" w:sz="8" w:space="0" w:color="000000"/>
              <w:left w:val="single" w:sz="8" w:space="0" w:color="000000"/>
              <w:bottom w:val="single" w:sz="8" w:space="0" w:color="000000"/>
              <w:right w:val="single" w:sz="8" w:space="0" w:color="000000"/>
            </w:tcBorders>
          </w:tcPr>
          <w:p w14:paraId="0C4EBC8D"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SIMÕES</w:t>
            </w:r>
          </w:p>
        </w:tc>
        <w:tc>
          <w:tcPr>
            <w:tcW w:w="3360" w:type="dxa"/>
            <w:tcBorders>
              <w:top w:val="single" w:sz="8" w:space="0" w:color="000000"/>
              <w:left w:val="single" w:sz="8" w:space="0" w:color="000000"/>
              <w:bottom w:val="single" w:sz="8" w:space="0" w:color="000000"/>
              <w:right w:val="single" w:sz="8" w:space="0" w:color="000000"/>
            </w:tcBorders>
          </w:tcPr>
          <w:p w14:paraId="0C4EBC8E"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Lendas capixabas</w:t>
            </w:r>
            <w:r>
              <w:rPr>
                <w:rFonts w:ascii="Times New Roman" w:eastAsia="Times New Roman" w:hAnsi="Times New Roman" w:cs="Times New Roman"/>
                <w:sz w:val="20"/>
                <w:szCs w:val="20"/>
              </w:rPr>
              <w:t xml:space="preserve"> para violão solo de </w:t>
            </w:r>
            <w:r>
              <w:rPr>
                <w:rFonts w:ascii="Times New Roman" w:eastAsia="Times New Roman" w:hAnsi="Times New Roman" w:cs="Times New Roman"/>
                <w:i/>
                <w:sz w:val="20"/>
                <w:szCs w:val="20"/>
              </w:rPr>
              <w:t>Carlos Cruz</w:t>
            </w:r>
            <w:r>
              <w:rPr>
                <w:rFonts w:ascii="Times New Roman" w:eastAsia="Times New Roman" w:hAnsi="Times New Roman" w:cs="Times New Roman"/>
                <w:sz w:val="20"/>
                <w:szCs w:val="20"/>
              </w:rPr>
              <w:t>: decisões editoriais na elaboração de uma edição crítico-interpretativa</w:t>
            </w:r>
          </w:p>
        </w:tc>
        <w:tc>
          <w:tcPr>
            <w:tcW w:w="1725" w:type="dxa"/>
            <w:tcBorders>
              <w:top w:val="single" w:sz="8" w:space="0" w:color="000000"/>
              <w:left w:val="single" w:sz="8" w:space="0" w:color="000000"/>
              <w:bottom w:val="single" w:sz="8" w:space="0" w:color="000000"/>
              <w:right w:val="single" w:sz="8" w:space="0" w:color="000000"/>
            </w:tcBorders>
          </w:tcPr>
          <w:p w14:paraId="0C4EBC8F"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90"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Música Hodie</w:t>
            </w:r>
          </w:p>
        </w:tc>
        <w:tc>
          <w:tcPr>
            <w:tcW w:w="720" w:type="dxa"/>
            <w:tcBorders>
              <w:top w:val="single" w:sz="8" w:space="0" w:color="000000"/>
              <w:left w:val="single" w:sz="8" w:space="0" w:color="000000"/>
              <w:bottom w:val="single" w:sz="8" w:space="0" w:color="000000"/>
              <w:right w:val="single" w:sz="8" w:space="0" w:color="000000"/>
            </w:tcBorders>
          </w:tcPr>
          <w:p w14:paraId="0C4EBC91"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r>
      <w:tr w:rsidR="00CC269D" w14:paraId="0C4EBC98" w14:textId="77777777">
        <w:trPr>
          <w:trHeight w:val="819"/>
        </w:trPr>
        <w:tc>
          <w:tcPr>
            <w:tcW w:w="1845" w:type="dxa"/>
            <w:tcBorders>
              <w:top w:val="single" w:sz="8" w:space="0" w:color="000000"/>
              <w:left w:val="single" w:sz="8" w:space="0" w:color="000000"/>
              <w:bottom w:val="single" w:sz="8" w:space="0" w:color="000000"/>
              <w:right w:val="single" w:sz="8" w:space="0" w:color="000000"/>
            </w:tcBorders>
          </w:tcPr>
          <w:p w14:paraId="0C4EBC93"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FAGLIONI</w:t>
            </w:r>
          </w:p>
        </w:tc>
        <w:tc>
          <w:tcPr>
            <w:tcW w:w="3360" w:type="dxa"/>
            <w:tcBorders>
              <w:top w:val="single" w:sz="8" w:space="0" w:color="000000"/>
              <w:left w:val="single" w:sz="8" w:space="0" w:color="000000"/>
              <w:bottom w:val="single" w:sz="8" w:space="0" w:color="000000"/>
              <w:right w:val="single" w:sz="8" w:space="0" w:color="000000"/>
            </w:tcBorders>
          </w:tcPr>
          <w:p w14:paraId="0C4EBC94"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Diferenças da escrita idiomática para harpa de pedais em relação àquela para pianoforte na segunda metade do século XVIII e início do XIX, exemplificadas através de obras de </w:t>
            </w:r>
            <w:r>
              <w:rPr>
                <w:rFonts w:ascii="Times New Roman" w:eastAsia="Times New Roman" w:hAnsi="Times New Roman" w:cs="Times New Roman"/>
                <w:i/>
                <w:sz w:val="20"/>
                <w:szCs w:val="20"/>
              </w:rPr>
              <w:t>Jan Ladislav Dussek</w:t>
            </w:r>
            <w:r>
              <w:rPr>
                <w:rFonts w:ascii="Times New Roman" w:eastAsia="Times New Roman" w:hAnsi="Times New Roman" w:cs="Times New Roman"/>
                <w:sz w:val="20"/>
                <w:szCs w:val="20"/>
              </w:rPr>
              <w:t>.</w:t>
            </w:r>
          </w:p>
        </w:tc>
        <w:tc>
          <w:tcPr>
            <w:tcW w:w="1725" w:type="dxa"/>
            <w:tcBorders>
              <w:top w:val="single" w:sz="8" w:space="0" w:color="000000"/>
              <w:left w:val="single" w:sz="8" w:space="0" w:color="000000"/>
              <w:bottom w:val="single" w:sz="8" w:space="0" w:color="000000"/>
              <w:right w:val="single" w:sz="8" w:space="0" w:color="000000"/>
            </w:tcBorders>
          </w:tcPr>
          <w:p w14:paraId="0C4EBC95"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Harpa e Pianoforte</w:t>
            </w:r>
          </w:p>
        </w:tc>
        <w:tc>
          <w:tcPr>
            <w:tcW w:w="1395" w:type="dxa"/>
            <w:tcBorders>
              <w:top w:val="single" w:sz="8" w:space="0" w:color="000000"/>
              <w:left w:val="single" w:sz="8" w:space="0" w:color="000000"/>
              <w:bottom w:val="single" w:sz="8" w:space="0" w:color="000000"/>
              <w:right w:val="single" w:sz="8" w:space="0" w:color="000000"/>
            </w:tcBorders>
          </w:tcPr>
          <w:p w14:paraId="0C4EBC96"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Música Hodie</w:t>
            </w:r>
          </w:p>
        </w:tc>
        <w:tc>
          <w:tcPr>
            <w:tcW w:w="720" w:type="dxa"/>
            <w:tcBorders>
              <w:top w:val="single" w:sz="8" w:space="0" w:color="000000"/>
              <w:left w:val="single" w:sz="8" w:space="0" w:color="000000"/>
              <w:bottom w:val="single" w:sz="8" w:space="0" w:color="000000"/>
              <w:right w:val="single" w:sz="8" w:space="0" w:color="000000"/>
            </w:tcBorders>
          </w:tcPr>
          <w:p w14:paraId="0C4EBC97"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r>
      <w:tr w:rsidR="00CC269D" w14:paraId="0C4EBC9E" w14:textId="77777777">
        <w:trPr>
          <w:trHeight w:val="374"/>
        </w:trPr>
        <w:tc>
          <w:tcPr>
            <w:tcW w:w="1845" w:type="dxa"/>
            <w:tcBorders>
              <w:top w:val="single" w:sz="8" w:space="0" w:color="000000"/>
              <w:left w:val="single" w:sz="8" w:space="0" w:color="000000"/>
              <w:bottom w:val="single" w:sz="8" w:space="0" w:color="000000"/>
              <w:right w:val="single" w:sz="8" w:space="0" w:color="000000"/>
            </w:tcBorders>
          </w:tcPr>
          <w:p w14:paraId="0C4EBC99"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SIMÕES</w:t>
            </w:r>
          </w:p>
        </w:tc>
        <w:tc>
          <w:tcPr>
            <w:tcW w:w="3360" w:type="dxa"/>
            <w:tcBorders>
              <w:top w:val="single" w:sz="8" w:space="0" w:color="000000"/>
              <w:left w:val="single" w:sz="8" w:space="0" w:color="000000"/>
              <w:bottom w:val="single" w:sz="8" w:space="0" w:color="000000"/>
              <w:right w:val="single" w:sz="8" w:space="0" w:color="000000"/>
            </w:tcBorders>
          </w:tcPr>
          <w:p w14:paraId="0C4EBC9A" w14:textId="77777777" w:rsidR="00CC269D" w:rsidRDefault="00C5228D">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O processo de revisão de três movimentos da </w:t>
            </w:r>
            <w:r>
              <w:rPr>
                <w:rFonts w:ascii="Times New Roman" w:eastAsia="Times New Roman" w:hAnsi="Times New Roman" w:cs="Times New Roman"/>
                <w:i/>
                <w:sz w:val="20"/>
                <w:szCs w:val="20"/>
              </w:rPr>
              <w:t xml:space="preserve">Suíte </w:t>
            </w:r>
            <w:proofErr w:type="gramStart"/>
            <w:r>
              <w:rPr>
                <w:rFonts w:ascii="Times New Roman" w:eastAsia="Times New Roman" w:hAnsi="Times New Roman" w:cs="Times New Roman"/>
                <w:i/>
                <w:sz w:val="20"/>
                <w:szCs w:val="20"/>
              </w:rPr>
              <w:t>Chaves</w:t>
            </w:r>
            <w:r>
              <w:rPr>
                <w:rFonts w:ascii="Times New Roman" w:eastAsia="Times New Roman" w:hAnsi="Times New Roman" w:cs="Times New Roman"/>
                <w:sz w:val="20"/>
                <w:szCs w:val="20"/>
              </w:rPr>
              <w:t>,para</w:t>
            </w:r>
            <w:proofErr w:type="gramEnd"/>
            <w:r>
              <w:rPr>
                <w:rFonts w:ascii="Times New Roman" w:eastAsia="Times New Roman" w:hAnsi="Times New Roman" w:cs="Times New Roman"/>
                <w:sz w:val="20"/>
                <w:szCs w:val="20"/>
              </w:rPr>
              <w:t xml:space="preserve"> violão solo, de </w:t>
            </w:r>
            <w:r>
              <w:rPr>
                <w:rFonts w:ascii="Times New Roman" w:eastAsia="Times New Roman" w:hAnsi="Times New Roman" w:cs="Times New Roman"/>
                <w:i/>
                <w:sz w:val="20"/>
                <w:szCs w:val="20"/>
              </w:rPr>
              <w:t>Marcelo Rauta</w:t>
            </w:r>
          </w:p>
        </w:tc>
        <w:tc>
          <w:tcPr>
            <w:tcW w:w="1725" w:type="dxa"/>
            <w:tcBorders>
              <w:top w:val="single" w:sz="8" w:space="0" w:color="000000"/>
              <w:left w:val="single" w:sz="8" w:space="0" w:color="000000"/>
              <w:bottom w:val="single" w:sz="8" w:space="0" w:color="000000"/>
              <w:right w:val="single" w:sz="8" w:space="0" w:color="000000"/>
            </w:tcBorders>
          </w:tcPr>
          <w:p w14:paraId="0C4EBC9B"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395" w:type="dxa"/>
            <w:tcBorders>
              <w:top w:val="single" w:sz="8" w:space="0" w:color="000000"/>
              <w:left w:val="single" w:sz="8" w:space="0" w:color="000000"/>
              <w:bottom w:val="single" w:sz="8" w:space="0" w:color="000000"/>
              <w:right w:val="single" w:sz="8" w:space="0" w:color="000000"/>
            </w:tcBorders>
          </w:tcPr>
          <w:p w14:paraId="0C4EBC9C"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720" w:type="dxa"/>
            <w:tcBorders>
              <w:top w:val="single" w:sz="8" w:space="0" w:color="000000"/>
              <w:left w:val="single" w:sz="8" w:space="0" w:color="000000"/>
              <w:bottom w:val="single" w:sz="8" w:space="0" w:color="000000"/>
              <w:right w:val="single" w:sz="8" w:space="0" w:color="000000"/>
            </w:tcBorders>
          </w:tcPr>
          <w:p w14:paraId="0C4EBC9D"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A4" w14:textId="77777777">
        <w:trPr>
          <w:trHeight w:val="649"/>
        </w:trPr>
        <w:tc>
          <w:tcPr>
            <w:tcW w:w="1845" w:type="dxa"/>
            <w:tcBorders>
              <w:top w:val="single" w:sz="8" w:space="0" w:color="000000"/>
              <w:left w:val="single" w:sz="8" w:space="0" w:color="000000"/>
              <w:bottom w:val="single" w:sz="8" w:space="0" w:color="000000"/>
              <w:right w:val="single" w:sz="8" w:space="0" w:color="000000"/>
            </w:tcBorders>
          </w:tcPr>
          <w:p w14:paraId="0C4EBC9F"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RIBEIRO; et al</w:t>
            </w:r>
          </w:p>
        </w:tc>
        <w:tc>
          <w:tcPr>
            <w:tcW w:w="3360" w:type="dxa"/>
            <w:tcBorders>
              <w:top w:val="single" w:sz="8" w:space="0" w:color="000000"/>
              <w:left w:val="single" w:sz="8" w:space="0" w:color="000000"/>
              <w:bottom w:val="single" w:sz="8" w:space="0" w:color="000000"/>
              <w:right w:val="single" w:sz="8" w:space="0" w:color="000000"/>
            </w:tcBorders>
          </w:tcPr>
          <w:p w14:paraId="0C4EBCA0"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Apontamentos sobre os recursos idiomáticos da flauta transversal relativos às técnicas estendidas: levantamento de sua utilização nos séculos XX e XXI.</w:t>
            </w:r>
          </w:p>
        </w:tc>
        <w:tc>
          <w:tcPr>
            <w:tcW w:w="1725" w:type="dxa"/>
            <w:tcBorders>
              <w:top w:val="single" w:sz="8" w:space="0" w:color="000000"/>
              <w:left w:val="single" w:sz="8" w:space="0" w:color="000000"/>
              <w:bottom w:val="single" w:sz="8" w:space="0" w:color="000000"/>
              <w:right w:val="single" w:sz="8" w:space="0" w:color="000000"/>
            </w:tcBorders>
          </w:tcPr>
          <w:p w14:paraId="0C4EBCA1"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Flauta</w:t>
            </w:r>
          </w:p>
        </w:tc>
        <w:tc>
          <w:tcPr>
            <w:tcW w:w="1395" w:type="dxa"/>
            <w:tcBorders>
              <w:top w:val="single" w:sz="8" w:space="0" w:color="000000"/>
              <w:left w:val="single" w:sz="8" w:space="0" w:color="000000"/>
              <w:bottom w:val="single" w:sz="8" w:space="0" w:color="000000"/>
              <w:right w:val="single" w:sz="8" w:space="0" w:color="000000"/>
            </w:tcBorders>
          </w:tcPr>
          <w:p w14:paraId="0C4EBCA2"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Opus</w:t>
            </w:r>
          </w:p>
        </w:tc>
        <w:tc>
          <w:tcPr>
            <w:tcW w:w="720" w:type="dxa"/>
            <w:tcBorders>
              <w:top w:val="single" w:sz="8" w:space="0" w:color="000000"/>
              <w:left w:val="single" w:sz="8" w:space="0" w:color="000000"/>
              <w:bottom w:val="single" w:sz="8" w:space="0" w:color="000000"/>
              <w:right w:val="single" w:sz="8" w:space="0" w:color="000000"/>
            </w:tcBorders>
          </w:tcPr>
          <w:p w14:paraId="0C4EBCA3"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AA" w14:textId="77777777">
        <w:trPr>
          <w:trHeight w:val="345"/>
        </w:trPr>
        <w:tc>
          <w:tcPr>
            <w:tcW w:w="1845" w:type="dxa"/>
            <w:tcBorders>
              <w:top w:val="single" w:sz="8" w:space="0" w:color="000000"/>
              <w:left w:val="single" w:sz="8" w:space="0" w:color="000000"/>
              <w:bottom w:val="single" w:sz="8" w:space="0" w:color="000000"/>
              <w:right w:val="single" w:sz="8" w:space="0" w:color="000000"/>
            </w:tcBorders>
          </w:tcPr>
          <w:p w14:paraId="0C4EBCA5"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TEIXEIRA</w:t>
            </w:r>
          </w:p>
        </w:tc>
        <w:tc>
          <w:tcPr>
            <w:tcW w:w="3360" w:type="dxa"/>
            <w:tcBorders>
              <w:top w:val="single" w:sz="8" w:space="0" w:color="000000"/>
              <w:left w:val="single" w:sz="8" w:space="0" w:color="000000"/>
              <w:bottom w:val="single" w:sz="8" w:space="0" w:color="000000"/>
              <w:right w:val="single" w:sz="8" w:space="0" w:color="000000"/>
            </w:tcBorders>
          </w:tcPr>
          <w:p w14:paraId="0C4EBCA6" w14:textId="77777777" w:rsidR="00CC269D" w:rsidRDefault="00C5228D">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Sinos de </w:t>
            </w:r>
            <w:r>
              <w:rPr>
                <w:rFonts w:ascii="Times New Roman" w:eastAsia="Times New Roman" w:hAnsi="Times New Roman" w:cs="Times New Roman"/>
                <w:i/>
                <w:sz w:val="20"/>
                <w:szCs w:val="20"/>
              </w:rPr>
              <w:t>Nepomuceno</w:t>
            </w:r>
            <w:r>
              <w:rPr>
                <w:rFonts w:ascii="Times New Roman" w:eastAsia="Times New Roman" w:hAnsi="Times New Roman" w:cs="Times New Roman"/>
                <w:sz w:val="20"/>
                <w:szCs w:val="20"/>
              </w:rPr>
              <w:t xml:space="preserve">: intertextualidade em </w:t>
            </w:r>
            <w:r>
              <w:rPr>
                <w:rFonts w:ascii="Times New Roman" w:eastAsia="Times New Roman" w:hAnsi="Times New Roman" w:cs="Times New Roman"/>
                <w:i/>
                <w:sz w:val="20"/>
                <w:szCs w:val="20"/>
              </w:rPr>
              <w:t>Cloches de Noël</w:t>
            </w:r>
          </w:p>
        </w:tc>
        <w:tc>
          <w:tcPr>
            <w:tcW w:w="1725" w:type="dxa"/>
            <w:tcBorders>
              <w:top w:val="single" w:sz="8" w:space="0" w:color="000000"/>
              <w:left w:val="single" w:sz="8" w:space="0" w:color="000000"/>
              <w:bottom w:val="single" w:sz="8" w:space="0" w:color="000000"/>
              <w:right w:val="single" w:sz="8" w:space="0" w:color="000000"/>
            </w:tcBorders>
          </w:tcPr>
          <w:p w14:paraId="0C4EBCA7"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Canto Coral</w:t>
            </w:r>
          </w:p>
        </w:tc>
        <w:tc>
          <w:tcPr>
            <w:tcW w:w="1395" w:type="dxa"/>
            <w:tcBorders>
              <w:top w:val="single" w:sz="8" w:space="0" w:color="000000"/>
              <w:left w:val="single" w:sz="8" w:space="0" w:color="000000"/>
              <w:bottom w:val="single" w:sz="8" w:space="0" w:color="000000"/>
              <w:right w:val="single" w:sz="8" w:space="0" w:color="000000"/>
            </w:tcBorders>
          </w:tcPr>
          <w:p w14:paraId="0C4EBCA8"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Opus</w:t>
            </w:r>
          </w:p>
        </w:tc>
        <w:tc>
          <w:tcPr>
            <w:tcW w:w="720" w:type="dxa"/>
            <w:tcBorders>
              <w:top w:val="single" w:sz="8" w:space="0" w:color="000000"/>
              <w:left w:val="single" w:sz="8" w:space="0" w:color="000000"/>
              <w:bottom w:val="single" w:sz="8" w:space="0" w:color="000000"/>
              <w:right w:val="single" w:sz="8" w:space="0" w:color="000000"/>
            </w:tcBorders>
          </w:tcPr>
          <w:p w14:paraId="0C4EBCA9"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CB0" w14:textId="77777777">
        <w:trPr>
          <w:trHeight w:val="339"/>
        </w:trPr>
        <w:tc>
          <w:tcPr>
            <w:tcW w:w="1845" w:type="dxa"/>
            <w:tcBorders>
              <w:top w:val="single" w:sz="8" w:space="0" w:color="000000"/>
              <w:left w:val="single" w:sz="8" w:space="0" w:color="000000"/>
              <w:bottom w:val="single" w:sz="8" w:space="0" w:color="000000"/>
              <w:right w:val="single" w:sz="8" w:space="0" w:color="000000"/>
            </w:tcBorders>
          </w:tcPr>
          <w:p w14:paraId="0C4EBCAB"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NADAI, FIORINI</w:t>
            </w:r>
          </w:p>
        </w:tc>
        <w:tc>
          <w:tcPr>
            <w:tcW w:w="3360" w:type="dxa"/>
            <w:tcBorders>
              <w:top w:val="single" w:sz="8" w:space="0" w:color="000000"/>
              <w:left w:val="single" w:sz="8" w:space="0" w:color="000000"/>
              <w:bottom w:val="single" w:sz="8" w:space="0" w:color="000000"/>
              <w:right w:val="single" w:sz="8" w:space="0" w:color="000000"/>
            </w:tcBorders>
          </w:tcPr>
          <w:p w14:paraId="0C4EBCAC"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Metalosfera</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Almeida Prado</w:t>
            </w:r>
            <w:r>
              <w:rPr>
                <w:rFonts w:ascii="Times New Roman" w:eastAsia="Times New Roman" w:hAnsi="Times New Roman" w:cs="Times New Roman"/>
                <w:sz w:val="20"/>
                <w:szCs w:val="20"/>
              </w:rPr>
              <w:t xml:space="preserve"> – aspectos composicionais e idiomáticos</w:t>
            </w:r>
          </w:p>
        </w:tc>
        <w:tc>
          <w:tcPr>
            <w:tcW w:w="1725" w:type="dxa"/>
            <w:tcBorders>
              <w:top w:val="single" w:sz="8" w:space="0" w:color="000000"/>
              <w:left w:val="single" w:sz="8" w:space="0" w:color="000000"/>
              <w:bottom w:val="single" w:sz="8" w:space="0" w:color="000000"/>
              <w:right w:val="single" w:sz="8" w:space="0" w:color="000000"/>
            </w:tcBorders>
          </w:tcPr>
          <w:p w14:paraId="0C4EBCAD"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Metais</w:t>
            </w:r>
          </w:p>
        </w:tc>
        <w:tc>
          <w:tcPr>
            <w:tcW w:w="1395" w:type="dxa"/>
            <w:tcBorders>
              <w:top w:val="single" w:sz="8" w:space="0" w:color="000000"/>
              <w:left w:val="single" w:sz="8" w:space="0" w:color="000000"/>
              <w:bottom w:val="single" w:sz="8" w:space="0" w:color="000000"/>
              <w:right w:val="single" w:sz="8" w:space="0" w:color="000000"/>
            </w:tcBorders>
          </w:tcPr>
          <w:p w14:paraId="0C4EBCAE"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720" w:type="dxa"/>
            <w:tcBorders>
              <w:top w:val="single" w:sz="8" w:space="0" w:color="000000"/>
              <w:left w:val="single" w:sz="8" w:space="0" w:color="000000"/>
              <w:bottom w:val="single" w:sz="8" w:space="0" w:color="000000"/>
              <w:right w:val="single" w:sz="8" w:space="0" w:color="000000"/>
            </w:tcBorders>
          </w:tcPr>
          <w:p w14:paraId="0C4EBCAF"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r>
      <w:tr w:rsidR="00CC269D" w14:paraId="0C4EBCB6" w14:textId="77777777">
        <w:trPr>
          <w:trHeight w:val="614"/>
        </w:trPr>
        <w:tc>
          <w:tcPr>
            <w:tcW w:w="1845" w:type="dxa"/>
            <w:tcBorders>
              <w:top w:val="single" w:sz="8" w:space="0" w:color="000000"/>
              <w:left w:val="single" w:sz="8" w:space="0" w:color="000000"/>
              <w:bottom w:val="single" w:sz="8" w:space="0" w:color="000000"/>
              <w:right w:val="single" w:sz="8" w:space="0" w:color="000000"/>
            </w:tcBorders>
          </w:tcPr>
          <w:p w14:paraId="0C4EBCB1"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GOMES, SILVA</w:t>
            </w:r>
          </w:p>
        </w:tc>
        <w:tc>
          <w:tcPr>
            <w:tcW w:w="3360" w:type="dxa"/>
            <w:tcBorders>
              <w:top w:val="single" w:sz="8" w:space="0" w:color="000000"/>
              <w:left w:val="single" w:sz="8" w:space="0" w:color="000000"/>
              <w:bottom w:val="single" w:sz="8" w:space="0" w:color="000000"/>
              <w:right w:val="single" w:sz="8" w:space="0" w:color="000000"/>
            </w:tcBorders>
          </w:tcPr>
          <w:p w14:paraId="0C4EBCB2"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Estratégias e procedimentos compositivos aplicados por meio da transferência idiomática da bateria</w:t>
            </w:r>
          </w:p>
        </w:tc>
        <w:tc>
          <w:tcPr>
            <w:tcW w:w="1725" w:type="dxa"/>
            <w:tcBorders>
              <w:top w:val="single" w:sz="8" w:space="0" w:color="000000"/>
              <w:left w:val="single" w:sz="8" w:space="0" w:color="000000"/>
              <w:bottom w:val="single" w:sz="8" w:space="0" w:color="000000"/>
              <w:right w:val="single" w:sz="8" w:space="0" w:color="000000"/>
            </w:tcBorders>
          </w:tcPr>
          <w:p w14:paraId="0C4EBCB3"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Bateria</w:t>
            </w:r>
          </w:p>
        </w:tc>
        <w:tc>
          <w:tcPr>
            <w:tcW w:w="1395" w:type="dxa"/>
            <w:tcBorders>
              <w:top w:val="single" w:sz="8" w:space="0" w:color="000000"/>
              <w:left w:val="single" w:sz="8" w:space="0" w:color="000000"/>
              <w:bottom w:val="single" w:sz="8" w:space="0" w:color="000000"/>
              <w:right w:val="single" w:sz="8" w:space="0" w:color="000000"/>
            </w:tcBorders>
          </w:tcPr>
          <w:p w14:paraId="0C4EBCB4"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720" w:type="dxa"/>
            <w:tcBorders>
              <w:top w:val="single" w:sz="8" w:space="0" w:color="000000"/>
              <w:left w:val="single" w:sz="8" w:space="0" w:color="000000"/>
              <w:bottom w:val="single" w:sz="8" w:space="0" w:color="000000"/>
              <w:right w:val="single" w:sz="8" w:space="0" w:color="000000"/>
            </w:tcBorders>
          </w:tcPr>
          <w:p w14:paraId="0C4EBCB5"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r>
      <w:tr w:rsidR="00CC269D" w14:paraId="0C4EBCBC" w14:textId="77777777">
        <w:trPr>
          <w:trHeight w:val="659"/>
        </w:trPr>
        <w:tc>
          <w:tcPr>
            <w:tcW w:w="1845" w:type="dxa"/>
            <w:tcBorders>
              <w:top w:val="single" w:sz="8" w:space="0" w:color="000000"/>
              <w:left w:val="single" w:sz="8" w:space="0" w:color="000000"/>
              <w:bottom w:val="single" w:sz="8" w:space="0" w:color="000000"/>
              <w:right w:val="single" w:sz="8" w:space="0" w:color="000000"/>
            </w:tcBorders>
          </w:tcPr>
          <w:p w14:paraId="0C4EBCB7"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COSTA</w:t>
            </w:r>
          </w:p>
        </w:tc>
        <w:tc>
          <w:tcPr>
            <w:tcW w:w="3360" w:type="dxa"/>
            <w:tcBorders>
              <w:top w:val="single" w:sz="8" w:space="0" w:color="000000"/>
              <w:left w:val="single" w:sz="8" w:space="0" w:color="000000"/>
              <w:bottom w:val="single" w:sz="8" w:space="0" w:color="000000"/>
              <w:right w:val="single" w:sz="8" w:space="0" w:color="000000"/>
            </w:tcBorders>
          </w:tcPr>
          <w:p w14:paraId="0C4EBCB8" w14:textId="77777777" w:rsidR="00CC269D" w:rsidRDefault="00C5228D">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Recursos técnicos de arranjo no bandolim de 10 cordas solo de </w:t>
            </w:r>
            <w:r>
              <w:rPr>
                <w:rFonts w:ascii="Times New Roman" w:eastAsia="Times New Roman" w:hAnsi="Times New Roman" w:cs="Times New Roman"/>
                <w:i/>
                <w:sz w:val="20"/>
                <w:szCs w:val="20"/>
              </w:rPr>
              <w:t>Hamilton de Holanda</w:t>
            </w:r>
            <w:r>
              <w:rPr>
                <w:rFonts w:ascii="Times New Roman" w:eastAsia="Times New Roman" w:hAnsi="Times New Roman" w:cs="Times New Roman"/>
                <w:sz w:val="20"/>
                <w:szCs w:val="20"/>
              </w:rPr>
              <w:t xml:space="preserve"> estudo prático sobre</w:t>
            </w:r>
            <w:r>
              <w:rPr>
                <w:rFonts w:ascii="Times New Roman" w:eastAsia="Times New Roman" w:hAnsi="Times New Roman" w:cs="Times New Roman"/>
                <w:i/>
                <w:sz w:val="20"/>
                <w:szCs w:val="20"/>
              </w:rPr>
              <w:t xml:space="preserve"> “1 Byte 10 Cordas”</w:t>
            </w:r>
          </w:p>
        </w:tc>
        <w:tc>
          <w:tcPr>
            <w:tcW w:w="1725" w:type="dxa"/>
            <w:tcBorders>
              <w:top w:val="single" w:sz="8" w:space="0" w:color="000000"/>
              <w:left w:val="single" w:sz="8" w:space="0" w:color="000000"/>
              <w:bottom w:val="single" w:sz="8" w:space="0" w:color="000000"/>
              <w:right w:val="single" w:sz="8" w:space="0" w:color="000000"/>
            </w:tcBorders>
          </w:tcPr>
          <w:p w14:paraId="0C4EBCB9"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Bandolim</w:t>
            </w:r>
          </w:p>
        </w:tc>
        <w:tc>
          <w:tcPr>
            <w:tcW w:w="1395" w:type="dxa"/>
            <w:tcBorders>
              <w:top w:val="single" w:sz="8" w:space="0" w:color="000000"/>
              <w:left w:val="single" w:sz="8" w:space="0" w:color="000000"/>
              <w:bottom w:val="single" w:sz="8" w:space="0" w:color="000000"/>
              <w:right w:val="single" w:sz="8" w:space="0" w:color="000000"/>
            </w:tcBorders>
          </w:tcPr>
          <w:p w14:paraId="0C4EBCBA"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720" w:type="dxa"/>
            <w:tcBorders>
              <w:top w:val="single" w:sz="8" w:space="0" w:color="000000"/>
              <w:left w:val="single" w:sz="8" w:space="0" w:color="000000"/>
              <w:bottom w:val="single" w:sz="8" w:space="0" w:color="000000"/>
              <w:right w:val="single" w:sz="8" w:space="0" w:color="000000"/>
            </w:tcBorders>
          </w:tcPr>
          <w:p w14:paraId="0C4EBCBB" w14:textId="77777777" w:rsidR="00CC269D" w:rsidRDefault="00C5228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bl>
    <w:p w14:paraId="0C4EBCBD" w14:textId="77777777" w:rsidR="00CC269D" w:rsidRDefault="00C5228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Quadro 3: </w:t>
      </w:r>
      <w:r>
        <w:rPr>
          <w:rFonts w:ascii="Times New Roman" w:eastAsia="Times New Roman" w:hAnsi="Times New Roman" w:cs="Times New Roman"/>
          <w:sz w:val="20"/>
          <w:szCs w:val="20"/>
        </w:rPr>
        <w:t>Adaptação idiomática instrumental</w:t>
      </w:r>
    </w:p>
    <w:p w14:paraId="0C4EBCBE" w14:textId="77777777" w:rsidR="00CC269D" w:rsidRDefault="00CC269D">
      <w:pPr>
        <w:spacing w:line="360" w:lineRule="auto"/>
      </w:pPr>
    </w:p>
    <w:p w14:paraId="0C4EBCBF" w14:textId="77777777" w:rsidR="00CC269D" w:rsidRDefault="00C5228D">
      <w:pPr>
        <w:spacing w:line="360" w:lineRule="auto"/>
        <w:ind w:firstLine="1133"/>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d) Colaboração da construção idiomática entre compositor-intérprete;</w:t>
      </w:r>
    </w:p>
    <w:tbl>
      <w:tblPr>
        <w:tblStyle w:val="a2"/>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45"/>
        <w:gridCol w:w="3345"/>
        <w:gridCol w:w="1740"/>
        <w:gridCol w:w="1440"/>
        <w:gridCol w:w="660"/>
      </w:tblGrid>
      <w:tr w:rsidR="00CC269D" w14:paraId="0C4EBCC5" w14:textId="77777777">
        <w:trPr>
          <w:trHeight w:val="1025"/>
        </w:trPr>
        <w:tc>
          <w:tcPr>
            <w:tcW w:w="1845" w:type="dxa"/>
            <w:tcBorders>
              <w:top w:val="single" w:sz="8" w:space="0" w:color="000000"/>
              <w:left w:val="single" w:sz="8" w:space="0" w:color="000000"/>
              <w:bottom w:val="single" w:sz="8" w:space="0" w:color="000000"/>
              <w:right w:val="single" w:sz="8" w:space="0" w:color="000000"/>
            </w:tcBorders>
          </w:tcPr>
          <w:p w14:paraId="0C4EBCC0"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w:t>
            </w:r>
          </w:p>
        </w:tc>
        <w:tc>
          <w:tcPr>
            <w:tcW w:w="3345" w:type="dxa"/>
            <w:tcBorders>
              <w:top w:val="single" w:sz="8" w:space="0" w:color="000000"/>
              <w:left w:val="single" w:sz="8" w:space="0" w:color="000000"/>
              <w:bottom w:val="single" w:sz="8" w:space="0" w:color="000000"/>
              <w:right w:val="single" w:sz="8" w:space="0" w:color="000000"/>
            </w:tcBorders>
          </w:tcPr>
          <w:p w14:paraId="0C4EBCC1"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1740" w:type="dxa"/>
            <w:tcBorders>
              <w:top w:val="single" w:sz="8" w:space="0" w:color="000000"/>
              <w:left w:val="single" w:sz="8" w:space="0" w:color="000000"/>
              <w:bottom w:val="single" w:sz="8" w:space="0" w:color="000000"/>
              <w:right w:val="single" w:sz="8" w:space="0" w:color="000000"/>
            </w:tcBorders>
          </w:tcPr>
          <w:p w14:paraId="0C4EBCC2"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w:t>
            </w:r>
          </w:p>
        </w:tc>
        <w:tc>
          <w:tcPr>
            <w:tcW w:w="1440" w:type="dxa"/>
            <w:tcBorders>
              <w:top w:val="single" w:sz="8" w:space="0" w:color="000000"/>
              <w:left w:val="single" w:sz="8" w:space="0" w:color="000000"/>
              <w:bottom w:val="single" w:sz="8" w:space="0" w:color="000000"/>
              <w:right w:val="single" w:sz="8" w:space="0" w:color="000000"/>
            </w:tcBorders>
          </w:tcPr>
          <w:p w14:paraId="0C4EBCC3"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PERIÓDICO /CADERNO DE ANAIS</w:t>
            </w:r>
          </w:p>
        </w:tc>
        <w:tc>
          <w:tcPr>
            <w:tcW w:w="660" w:type="dxa"/>
            <w:tcBorders>
              <w:top w:val="single" w:sz="8" w:space="0" w:color="000000"/>
              <w:left w:val="single" w:sz="8" w:space="0" w:color="000000"/>
              <w:bottom w:val="single" w:sz="8" w:space="0" w:color="000000"/>
              <w:right w:val="single" w:sz="8" w:space="0" w:color="000000"/>
            </w:tcBorders>
          </w:tcPr>
          <w:p w14:paraId="0C4EBCC4"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ANO</w:t>
            </w:r>
          </w:p>
        </w:tc>
      </w:tr>
      <w:tr w:rsidR="00CC269D" w14:paraId="0C4EBCCB" w14:textId="77777777">
        <w:trPr>
          <w:trHeight w:val="1065"/>
        </w:trPr>
        <w:tc>
          <w:tcPr>
            <w:tcW w:w="1845" w:type="dxa"/>
            <w:tcBorders>
              <w:top w:val="single" w:sz="8" w:space="0" w:color="000000"/>
              <w:left w:val="single" w:sz="8" w:space="0" w:color="000000"/>
              <w:bottom w:val="single" w:sz="8" w:space="0" w:color="000000"/>
              <w:right w:val="single" w:sz="8" w:space="0" w:color="000000"/>
            </w:tcBorders>
          </w:tcPr>
          <w:p w14:paraId="0C4EBCC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GOMES; WINTER</w:t>
            </w:r>
          </w:p>
        </w:tc>
        <w:tc>
          <w:tcPr>
            <w:tcW w:w="3345" w:type="dxa"/>
            <w:tcBorders>
              <w:top w:val="single" w:sz="8" w:space="0" w:color="000000"/>
              <w:left w:val="single" w:sz="8" w:space="0" w:color="000000"/>
              <w:bottom w:val="single" w:sz="8" w:space="0" w:color="000000"/>
              <w:right w:val="single" w:sz="8" w:space="0" w:color="000000"/>
            </w:tcBorders>
          </w:tcPr>
          <w:p w14:paraId="0C4EBCC7"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A colaboração intérprete-compositor na reelaboração de passagens não-idiomáticas do </w:t>
            </w:r>
            <w:r>
              <w:rPr>
                <w:rFonts w:ascii="Times New Roman" w:eastAsia="Times New Roman" w:hAnsi="Times New Roman" w:cs="Times New Roman"/>
                <w:i/>
                <w:sz w:val="20"/>
                <w:szCs w:val="20"/>
              </w:rPr>
              <w:t>Estudo nº 10</w:t>
            </w:r>
            <w:r>
              <w:rPr>
                <w:rFonts w:ascii="Times New Roman" w:eastAsia="Times New Roman" w:hAnsi="Times New Roman" w:cs="Times New Roman"/>
                <w:sz w:val="20"/>
                <w:szCs w:val="20"/>
              </w:rPr>
              <w:t xml:space="preserve"> para violão solo de </w:t>
            </w:r>
            <w:r>
              <w:rPr>
                <w:rFonts w:ascii="Times New Roman" w:eastAsia="Times New Roman" w:hAnsi="Times New Roman" w:cs="Times New Roman"/>
                <w:i/>
                <w:sz w:val="20"/>
                <w:szCs w:val="20"/>
              </w:rPr>
              <w:t>Marcelo Rauta</w:t>
            </w:r>
          </w:p>
        </w:tc>
        <w:tc>
          <w:tcPr>
            <w:tcW w:w="1740" w:type="dxa"/>
            <w:tcBorders>
              <w:top w:val="single" w:sz="8" w:space="0" w:color="000000"/>
              <w:left w:val="single" w:sz="8" w:space="0" w:color="000000"/>
              <w:bottom w:val="single" w:sz="8" w:space="0" w:color="000000"/>
              <w:right w:val="single" w:sz="8" w:space="0" w:color="000000"/>
            </w:tcBorders>
          </w:tcPr>
          <w:p w14:paraId="0C4EBCC8"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40" w:type="dxa"/>
            <w:tcBorders>
              <w:top w:val="single" w:sz="8" w:space="0" w:color="000000"/>
              <w:left w:val="single" w:sz="8" w:space="0" w:color="000000"/>
              <w:bottom w:val="single" w:sz="8" w:space="0" w:color="000000"/>
              <w:right w:val="single" w:sz="8" w:space="0" w:color="000000"/>
            </w:tcBorders>
          </w:tcPr>
          <w:p w14:paraId="0C4EBCC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660" w:type="dxa"/>
            <w:tcBorders>
              <w:top w:val="single" w:sz="8" w:space="0" w:color="000000"/>
              <w:left w:val="single" w:sz="8" w:space="0" w:color="000000"/>
              <w:bottom w:val="single" w:sz="8" w:space="0" w:color="000000"/>
              <w:right w:val="single" w:sz="8" w:space="0" w:color="000000"/>
            </w:tcBorders>
          </w:tcPr>
          <w:p w14:paraId="0C4EBCC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CD1" w14:textId="77777777">
        <w:trPr>
          <w:trHeight w:val="885"/>
        </w:trPr>
        <w:tc>
          <w:tcPr>
            <w:tcW w:w="1845" w:type="dxa"/>
            <w:tcBorders>
              <w:top w:val="single" w:sz="8" w:space="0" w:color="000000"/>
              <w:left w:val="single" w:sz="8" w:space="0" w:color="000000"/>
              <w:bottom w:val="single" w:sz="8" w:space="0" w:color="000000"/>
              <w:right w:val="single" w:sz="8" w:space="0" w:color="000000"/>
            </w:tcBorders>
          </w:tcPr>
          <w:p w14:paraId="0C4EBCCC"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GOMES; WINTER</w:t>
            </w:r>
          </w:p>
        </w:tc>
        <w:tc>
          <w:tcPr>
            <w:tcW w:w="3345" w:type="dxa"/>
            <w:tcBorders>
              <w:top w:val="single" w:sz="8" w:space="0" w:color="000000"/>
              <w:left w:val="single" w:sz="8" w:space="0" w:color="000000"/>
              <w:bottom w:val="single" w:sz="8" w:space="0" w:color="000000"/>
              <w:right w:val="single" w:sz="8" w:space="0" w:color="000000"/>
            </w:tcBorders>
          </w:tcPr>
          <w:p w14:paraId="0C4EBCC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colaboração compositor-intérprete na reelaboração de passagens não idiomáticas no violão</w:t>
            </w:r>
          </w:p>
        </w:tc>
        <w:tc>
          <w:tcPr>
            <w:tcW w:w="1740" w:type="dxa"/>
            <w:tcBorders>
              <w:top w:val="single" w:sz="8" w:space="0" w:color="000000"/>
              <w:left w:val="single" w:sz="8" w:space="0" w:color="000000"/>
              <w:bottom w:val="single" w:sz="8" w:space="0" w:color="000000"/>
              <w:right w:val="single" w:sz="8" w:space="0" w:color="000000"/>
            </w:tcBorders>
          </w:tcPr>
          <w:p w14:paraId="0C4EBCC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Violão</w:t>
            </w:r>
          </w:p>
        </w:tc>
        <w:tc>
          <w:tcPr>
            <w:tcW w:w="1440" w:type="dxa"/>
            <w:tcBorders>
              <w:top w:val="single" w:sz="8" w:space="0" w:color="000000"/>
              <w:left w:val="single" w:sz="8" w:space="0" w:color="000000"/>
              <w:bottom w:val="single" w:sz="8" w:space="0" w:color="000000"/>
              <w:right w:val="single" w:sz="8" w:space="0" w:color="000000"/>
            </w:tcBorders>
          </w:tcPr>
          <w:p w14:paraId="0C4EBCC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Vórtex</w:t>
            </w:r>
          </w:p>
        </w:tc>
        <w:tc>
          <w:tcPr>
            <w:tcW w:w="660" w:type="dxa"/>
            <w:tcBorders>
              <w:top w:val="single" w:sz="8" w:space="0" w:color="000000"/>
              <w:left w:val="single" w:sz="8" w:space="0" w:color="000000"/>
              <w:bottom w:val="single" w:sz="8" w:space="0" w:color="000000"/>
              <w:right w:val="single" w:sz="8" w:space="0" w:color="000000"/>
            </w:tcBorders>
          </w:tcPr>
          <w:p w14:paraId="0C4EBCD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CD7" w14:textId="77777777">
        <w:trPr>
          <w:trHeight w:val="979"/>
        </w:trPr>
        <w:tc>
          <w:tcPr>
            <w:tcW w:w="1845" w:type="dxa"/>
            <w:tcBorders>
              <w:top w:val="single" w:sz="8" w:space="0" w:color="000000"/>
              <w:left w:val="single" w:sz="8" w:space="0" w:color="000000"/>
              <w:bottom w:val="single" w:sz="8" w:space="0" w:color="000000"/>
              <w:right w:val="single" w:sz="8" w:space="0" w:color="000000"/>
            </w:tcBorders>
          </w:tcPr>
          <w:p w14:paraId="0C4EBCD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HOLSCHUH; et al</w:t>
            </w:r>
          </w:p>
        </w:tc>
        <w:tc>
          <w:tcPr>
            <w:tcW w:w="3345" w:type="dxa"/>
            <w:tcBorders>
              <w:top w:val="single" w:sz="8" w:space="0" w:color="000000"/>
              <w:left w:val="single" w:sz="8" w:space="0" w:color="000000"/>
              <w:bottom w:val="single" w:sz="8" w:space="0" w:color="000000"/>
              <w:right w:val="single" w:sz="8" w:space="0" w:color="000000"/>
            </w:tcBorders>
          </w:tcPr>
          <w:p w14:paraId="0C4EBCD3" w14:textId="77777777" w:rsidR="00CC269D" w:rsidRDefault="00C5228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A colaboração compositor-intérprete para a composição e a interpretação de </w:t>
            </w:r>
            <w:r>
              <w:rPr>
                <w:rFonts w:ascii="Times New Roman" w:eastAsia="Times New Roman" w:hAnsi="Times New Roman" w:cs="Times New Roman"/>
                <w:i/>
                <w:sz w:val="20"/>
                <w:szCs w:val="20"/>
              </w:rPr>
              <w:t>O Caldeirão dos esquecidos</w:t>
            </w:r>
            <w:r>
              <w:rPr>
                <w:rFonts w:ascii="Times New Roman" w:eastAsia="Times New Roman" w:hAnsi="Times New Roman" w:cs="Times New Roman"/>
                <w:sz w:val="20"/>
                <w:szCs w:val="20"/>
              </w:rPr>
              <w:t xml:space="preserve">, de </w:t>
            </w:r>
            <w:r>
              <w:rPr>
                <w:rFonts w:ascii="Times New Roman" w:eastAsia="Times New Roman" w:hAnsi="Times New Roman" w:cs="Times New Roman"/>
                <w:i/>
                <w:sz w:val="20"/>
                <w:szCs w:val="20"/>
              </w:rPr>
              <w:t>Danilo Guanais</w:t>
            </w:r>
          </w:p>
        </w:tc>
        <w:tc>
          <w:tcPr>
            <w:tcW w:w="1740" w:type="dxa"/>
            <w:tcBorders>
              <w:top w:val="single" w:sz="8" w:space="0" w:color="000000"/>
              <w:left w:val="single" w:sz="8" w:space="0" w:color="000000"/>
              <w:bottom w:val="single" w:sz="8" w:space="0" w:color="000000"/>
              <w:right w:val="single" w:sz="8" w:space="0" w:color="000000"/>
            </w:tcBorders>
          </w:tcPr>
          <w:p w14:paraId="0C4EBCD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Violino</w:t>
            </w:r>
          </w:p>
        </w:tc>
        <w:tc>
          <w:tcPr>
            <w:tcW w:w="1440" w:type="dxa"/>
            <w:tcBorders>
              <w:top w:val="single" w:sz="8" w:space="0" w:color="000000"/>
              <w:left w:val="single" w:sz="8" w:space="0" w:color="000000"/>
              <w:bottom w:val="single" w:sz="8" w:space="0" w:color="000000"/>
              <w:right w:val="single" w:sz="8" w:space="0" w:color="000000"/>
            </w:tcBorders>
          </w:tcPr>
          <w:p w14:paraId="0C4EBCD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Opus</w:t>
            </w:r>
          </w:p>
        </w:tc>
        <w:tc>
          <w:tcPr>
            <w:tcW w:w="660" w:type="dxa"/>
            <w:tcBorders>
              <w:top w:val="single" w:sz="8" w:space="0" w:color="000000"/>
              <w:left w:val="single" w:sz="8" w:space="0" w:color="000000"/>
              <w:bottom w:val="single" w:sz="8" w:space="0" w:color="000000"/>
              <w:right w:val="single" w:sz="8" w:space="0" w:color="000000"/>
            </w:tcBorders>
          </w:tcPr>
          <w:p w14:paraId="0C4EBCD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bl>
    <w:p w14:paraId="0C4EBCD8" w14:textId="77777777" w:rsidR="00CC269D" w:rsidRDefault="00C5228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Quadro 4: </w:t>
      </w:r>
      <w:r>
        <w:rPr>
          <w:rFonts w:ascii="Times New Roman" w:eastAsia="Times New Roman" w:hAnsi="Times New Roman" w:cs="Times New Roman"/>
          <w:sz w:val="20"/>
          <w:szCs w:val="20"/>
        </w:rPr>
        <w:t>Colaboração da construção idiomática entre compositor-intérprete</w:t>
      </w:r>
    </w:p>
    <w:p w14:paraId="0C4EBCD9" w14:textId="77777777" w:rsidR="00CC269D" w:rsidRDefault="00CC269D">
      <w:pPr>
        <w:spacing w:line="360" w:lineRule="auto"/>
      </w:pPr>
    </w:p>
    <w:p w14:paraId="0C4EBCDA"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Idiomatismo no contexto de improvisação;</w:t>
      </w:r>
    </w:p>
    <w:tbl>
      <w:tblPr>
        <w:tblStyle w:val="a3"/>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30"/>
        <w:gridCol w:w="3375"/>
        <w:gridCol w:w="1725"/>
        <w:gridCol w:w="1425"/>
        <w:gridCol w:w="675"/>
      </w:tblGrid>
      <w:tr w:rsidR="00CC269D" w14:paraId="0C4EBCE0" w14:textId="77777777">
        <w:trPr>
          <w:trHeight w:val="755"/>
        </w:trPr>
        <w:tc>
          <w:tcPr>
            <w:tcW w:w="1830" w:type="dxa"/>
            <w:tcBorders>
              <w:top w:val="single" w:sz="8" w:space="0" w:color="000000"/>
              <w:left w:val="single" w:sz="8" w:space="0" w:color="000000"/>
              <w:bottom w:val="single" w:sz="8" w:space="0" w:color="000000"/>
              <w:right w:val="single" w:sz="8" w:space="0" w:color="000000"/>
            </w:tcBorders>
          </w:tcPr>
          <w:p w14:paraId="0C4EBCDB"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w:t>
            </w:r>
          </w:p>
        </w:tc>
        <w:tc>
          <w:tcPr>
            <w:tcW w:w="3375" w:type="dxa"/>
            <w:tcBorders>
              <w:top w:val="single" w:sz="8" w:space="0" w:color="000000"/>
              <w:left w:val="single" w:sz="8" w:space="0" w:color="000000"/>
              <w:bottom w:val="single" w:sz="8" w:space="0" w:color="000000"/>
              <w:right w:val="single" w:sz="8" w:space="0" w:color="000000"/>
            </w:tcBorders>
          </w:tcPr>
          <w:p w14:paraId="0C4EBCDC"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TÌTULO</w:t>
            </w:r>
          </w:p>
        </w:tc>
        <w:tc>
          <w:tcPr>
            <w:tcW w:w="1725" w:type="dxa"/>
            <w:tcBorders>
              <w:top w:val="single" w:sz="8" w:space="0" w:color="000000"/>
              <w:left w:val="single" w:sz="8" w:space="0" w:color="000000"/>
              <w:bottom w:val="single" w:sz="8" w:space="0" w:color="000000"/>
              <w:right w:val="single" w:sz="8" w:space="0" w:color="000000"/>
            </w:tcBorders>
          </w:tcPr>
          <w:p w14:paraId="0C4EBCDD"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w:t>
            </w:r>
          </w:p>
        </w:tc>
        <w:tc>
          <w:tcPr>
            <w:tcW w:w="1425" w:type="dxa"/>
            <w:tcBorders>
              <w:top w:val="single" w:sz="8" w:space="0" w:color="000000"/>
              <w:left w:val="single" w:sz="8" w:space="0" w:color="000000"/>
              <w:bottom w:val="single" w:sz="8" w:space="0" w:color="000000"/>
              <w:right w:val="single" w:sz="8" w:space="0" w:color="000000"/>
            </w:tcBorders>
          </w:tcPr>
          <w:p w14:paraId="0C4EBCDE"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PERIÓDICO /CADERNO DE ANAIS</w:t>
            </w:r>
          </w:p>
        </w:tc>
        <w:tc>
          <w:tcPr>
            <w:tcW w:w="675" w:type="dxa"/>
            <w:tcBorders>
              <w:top w:val="single" w:sz="8" w:space="0" w:color="000000"/>
              <w:left w:val="single" w:sz="8" w:space="0" w:color="000000"/>
              <w:bottom w:val="single" w:sz="8" w:space="0" w:color="000000"/>
              <w:right w:val="single" w:sz="8" w:space="0" w:color="000000"/>
            </w:tcBorders>
          </w:tcPr>
          <w:p w14:paraId="0C4EBCDF" w14:textId="77777777" w:rsidR="00CC269D" w:rsidRDefault="00C5228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ANO</w:t>
            </w:r>
          </w:p>
        </w:tc>
      </w:tr>
      <w:tr w:rsidR="00CC269D" w14:paraId="0C4EBCE6" w14:textId="77777777">
        <w:trPr>
          <w:trHeight w:val="795"/>
        </w:trPr>
        <w:tc>
          <w:tcPr>
            <w:tcW w:w="1830" w:type="dxa"/>
            <w:tcBorders>
              <w:top w:val="single" w:sz="8" w:space="0" w:color="000000"/>
              <w:left w:val="single" w:sz="8" w:space="0" w:color="000000"/>
              <w:bottom w:val="single" w:sz="8" w:space="0" w:color="000000"/>
              <w:right w:val="single" w:sz="8" w:space="0" w:color="000000"/>
            </w:tcBorders>
          </w:tcPr>
          <w:p w14:paraId="0C4EBCE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BRANDÃO</w:t>
            </w:r>
          </w:p>
        </w:tc>
        <w:tc>
          <w:tcPr>
            <w:tcW w:w="3375" w:type="dxa"/>
            <w:tcBorders>
              <w:top w:val="single" w:sz="8" w:space="0" w:color="000000"/>
              <w:left w:val="single" w:sz="8" w:space="0" w:color="000000"/>
              <w:bottom w:val="single" w:sz="8" w:space="0" w:color="000000"/>
              <w:right w:val="single" w:sz="8" w:space="0" w:color="000000"/>
            </w:tcBorders>
          </w:tcPr>
          <w:p w14:paraId="0C4EBCE2"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funções psicológicas superiores na improvisação musical idiomática/vertical.</w:t>
            </w:r>
          </w:p>
        </w:tc>
        <w:tc>
          <w:tcPr>
            <w:tcW w:w="1725" w:type="dxa"/>
            <w:tcBorders>
              <w:top w:val="single" w:sz="8" w:space="0" w:color="000000"/>
              <w:left w:val="single" w:sz="8" w:space="0" w:color="000000"/>
              <w:bottom w:val="single" w:sz="8" w:space="0" w:color="000000"/>
              <w:right w:val="single" w:sz="8" w:space="0" w:color="000000"/>
            </w:tcBorders>
          </w:tcPr>
          <w:p w14:paraId="0C4EBCE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w:t>
            </w:r>
          </w:p>
        </w:tc>
        <w:tc>
          <w:tcPr>
            <w:tcW w:w="1425" w:type="dxa"/>
            <w:tcBorders>
              <w:top w:val="single" w:sz="8" w:space="0" w:color="000000"/>
              <w:left w:val="single" w:sz="8" w:space="0" w:color="000000"/>
              <w:bottom w:val="single" w:sz="8" w:space="0" w:color="000000"/>
              <w:right w:val="single" w:sz="8" w:space="0" w:color="000000"/>
            </w:tcBorders>
          </w:tcPr>
          <w:p w14:paraId="0C4EBCE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Anppom</w:t>
            </w:r>
          </w:p>
        </w:tc>
        <w:tc>
          <w:tcPr>
            <w:tcW w:w="675" w:type="dxa"/>
            <w:tcBorders>
              <w:top w:val="single" w:sz="8" w:space="0" w:color="000000"/>
              <w:left w:val="single" w:sz="8" w:space="0" w:color="000000"/>
              <w:bottom w:val="single" w:sz="8" w:space="0" w:color="000000"/>
              <w:right w:val="single" w:sz="8" w:space="0" w:color="000000"/>
            </w:tcBorders>
          </w:tcPr>
          <w:p w14:paraId="0C4EBCE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CEC" w14:textId="77777777">
        <w:trPr>
          <w:trHeight w:val="750"/>
        </w:trPr>
        <w:tc>
          <w:tcPr>
            <w:tcW w:w="1830" w:type="dxa"/>
            <w:tcBorders>
              <w:top w:val="single" w:sz="8" w:space="0" w:color="000000"/>
              <w:left w:val="single" w:sz="8" w:space="0" w:color="000000"/>
              <w:bottom w:val="single" w:sz="8" w:space="0" w:color="000000"/>
              <w:right w:val="single" w:sz="8" w:space="0" w:color="000000"/>
            </w:tcBorders>
          </w:tcPr>
          <w:p w14:paraId="0C4EBCE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BRANDÃO, RONQUI</w:t>
            </w:r>
          </w:p>
        </w:tc>
        <w:tc>
          <w:tcPr>
            <w:tcW w:w="3375" w:type="dxa"/>
            <w:tcBorders>
              <w:top w:val="single" w:sz="8" w:space="0" w:color="000000"/>
              <w:left w:val="single" w:sz="8" w:space="0" w:color="000000"/>
              <w:bottom w:val="single" w:sz="8" w:space="0" w:color="000000"/>
              <w:right w:val="single" w:sz="8" w:space="0" w:color="000000"/>
            </w:tcBorders>
          </w:tcPr>
          <w:p w14:paraId="0C4EBCE8"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Improvisação na música instrumental brasileira sugestões de práticas de improvisação voltadas para o trompete</w:t>
            </w:r>
          </w:p>
        </w:tc>
        <w:tc>
          <w:tcPr>
            <w:tcW w:w="1725" w:type="dxa"/>
            <w:tcBorders>
              <w:top w:val="single" w:sz="8" w:space="0" w:color="000000"/>
              <w:left w:val="single" w:sz="8" w:space="0" w:color="000000"/>
              <w:bottom w:val="single" w:sz="8" w:space="0" w:color="000000"/>
              <w:right w:val="single" w:sz="8" w:space="0" w:color="000000"/>
            </w:tcBorders>
          </w:tcPr>
          <w:p w14:paraId="0C4EBCE9"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Trompete</w:t>
            </w:r>
          </w:p>
        </w:tc>
        <w:tc>
          <w:tcPr>
            <w:tcW w:w="1425" w:type="dxa"/>
            <w:tcBorders>
              <w:top w:val="single" w:sz="8" w:space="0" w:color="000000"/>
              <w:left w:val="single" w:sz="8" w:space="0" w:color="000000"/>
              <w:bottom w:val="single" w:sz="8" w:space="0" w:color="000000"/>
              <w:right w:val="single" w:sz="8" w:space="0" w:color="000000"/>
            </w:tcBorders>
          </w:tcPr>
          <w:p w14:paraId="0C4EBCEA"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75" w:type="dxa"/>
            <w:tcBorders>
              <w:top w:val="single" w:sz="8" w:space="0" w:color="000000"/>
              <w:left w:val="single" w:sz="8" w:space="0" w:color="000000"/>
              <w:bottom w:val="single" w:sz="8" w:space="0" w:color="000000"/>
              <w:right w:val="single" w:sz="8" w:space="0" w:color="000000"/>
            </w:tcBorders>
          </w:tcPr>
          <w:p w14:paraId="0C4EBCEB"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r w:rsidR="00CC269D" w14:paraId="0C4EBCF2" w14:textId="77777777">
        <w:trPr>
          <w:trHeight w:val="915"/>
        </w:trPr>
        <w:tc>
          <w:tcPr>
            <w:tcW w:w="1830" w:type="dxa"/>
            <w:tcBorders>
              <w:top w:val="single" w:sz="8" w:space="0" w:color="000000"/>
              <w:left w:val="single" w:sz="8" w:space="0" w:color="000000"/>
              <w:bottom w:val="single" w:sz="8" w:space="0" w:color="000000"/>
              <w:right w:val="single" w:sz="8" w:space="0" w:color="000000"/>
            </w:tcBorders>
          </w:tcPr>
          <w:p w14:paraId="0C4EBCED"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BACELLAR; BRASIL</w:t>
            </w:r>
          </w:p>
        </w:tc>
        <w:tc>
          <w:tcPr>
            <w:tcW w:w="3375" w:type="dxa"/>
            <w:tcBorders>
              <w:top w:val="single" w:sz="8" w:space="0" w:color="000000"/>
              <w:left w:val="single" w:sz="8" w:space="0" w:color="000000"/>
              <w:bottom w:val="single" w:sz="8" w:space="0" w:color="000000"/>
              <w:right w:val="single" w:sz="8" w:space="0" w:color="000000"/>
            </w:tcBorders>
          </w:tcPr>
          <w:p w14:paraId="0C4EBCEE"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comprovisação </w:t>
            </w:r>
            <w:r>
              <w:rPr>
                <w:rFonts w:ascii="Times New Roman" w:eastAsia="Times New Roman" w:hAnsi="Times New Roman" w:cs="Times New Roman"/>
                <w:i/>
                <w:sz w:val="20"/>
                <w:szCs w:val="20"/>
              </w:rPr>
              <w:t>Hiatos</w:t>
            </w:r>
            <w:r>
              <w:rPr>
                <w:rFonts w:ascii="Times New Roman" w:eastAsia="Times New Roman" w:hAnsi="Times New Roman" w:cs="Times New Roman"/>
                <w:sz w:val="20"/>
                <w:szCs w:val="20"/>
              </w:rPr>
              <w:t>: perspectivas contemporâneas sobre a interação entre improvisação e composição</w:t>
            </w:r>
          </w:p>
        </w:tc>
        <w:tc>
          <w:tcPr>
            <w:tcW w:w="1725" w:type="dxa"/>
            <w:tcBorders>
              <w:top w:val="single" w:sz="8" w:space="0" w:color="000000"/>
              <w:left w:val="single" w:sz="8" w:space="0" w:color="000000"/>
              <w:bottom w:val="single" w:sz="8" w:space="0" w:color="000000"/>
              <w:right w:val="single" w:sz="8" w:space="0" w:color="000000"/>
            </w:tcBorders>
          </w:tcPr>
          <w:p w14:paraId="0C4EBCEF"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Flauta e piano</w:t>
            </w:r>
          </w:p>
        </w:tc>
        <w:tc>
          <w:tcPr>
            <w:tcW w:w="1425" w:type="dxa"/>
            <w:tcBorders>
              <w:top w:val="single" w:sz="8" w:space="0" w:color="000000"/>
              <w:left w:val="single" w:sz="8" w:space="0" w:color="000000"/>
              <w:bottom w:val="single" w:sz="8" w:space="0" w:color="000000"/>
              <w:right w:val="single" w:sz="8" w:space="0" w:color="000000"/>
            </w:tcBorders>
          </w:tcPr>
          <w:p w14:paraId="0C4EBCF0"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Opus</w:t>
            </w:r>
          </w:p>
        </w:tc>
        <w:tc>
          <w:tcPr>
            <w:tcW w:w="675" w:type="dxa"/>
            <w:tcBorders>
              <w:top w:val="single" w:sz="8" w:space="0" w:color="000000"/>
              <w:left w:val="single" w:sz="8" w:space="0" w:color="000000"/>
              <w:bottom w:val="single" w:sz="8" w:space="0" w:color="000000"/>
              <w:right w:val="single" w:sz="8" w:space="0" w:color="000000"/>
            </w:tcBorders>
          </w:tcPr>
          <w:p w14:paraId="0C4EBCF1"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r>
      <w:tr w:rsidR="00CC269D" w14:paraId="0C4EBCF8" w14:textId="77777777">
        <w:trPr>
          <w:trHeight w:val="840"/>
        </w:trPr>
        <w:tc>
          <w:tcPr>
            <w:tcW w:w="1830" w:type="dxa"/>
            <w:tcBorders>
              <w:top w:val="single" w:sz="8" w:space="0" w:color="000000"/>
              <w:left w:val="single" w:sz="8" w:space="0" w:color="000000"/>
              <w:bottom w:val="single" w:sz="8" w:space="0" w:color="000000"/>
              <w:right w:val="single" w:sz="8" w:space="0" w:color="000000"/>
            </w:tcBorders>
          </w:tcPr>
          <w:p w14:paraId="0C4EBCF3"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c>
          <w:tcPr>
            <w:tcW w:w="3375" w:type="dxa"/>
            <w:tcBorders>
              <w:top w:val="single" w:sz="8" w:space="0" w:color="000000"/>
              <w:left w:val="single" w:sz="8" w:space="0" w:color="000000"/>
              <w:bottom w:val="single" w:sz="8" w:space="0" w:color="000000"/>
              <w:right w:val="single" w:sz="8" w:space="0" w:color="000000"/>
            </w:tcBorders>
          </w:tcPr>
          <w:p w14:paraId="0C4EBCF4"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de improvisação livre sobre instrumentos construídos: considerações sobre territórios, gambiarras e live electronics</w:t>
            </w:r>
          </w:p>
        </w:tc>
        <w:tc>
          <w:tcPr>
            <w:tcW w:w="1725" w:type="dxa"/>
            <w:tcBorders>
              <w:top w:val="single" w:sz="8" w:space="0" w:color="000000"/>
              <w:left w:val="single" w:sz="8" w:space="0" w:color="000000"/>
              <w:bottom w:val="single" w:sz="8" w:space="0" w:color="000000"/>
              <w:right w:val="single" w:sz="8" w:space="0" w:color="000000"/>
            </w:tcBorders>
          </w:tcPr>
          <w:p w14:paraId="0C4EBCF5"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Instrumentos construídos</w:t>
            </w:r>
          </w:p>
        </w:tc>
        <w:tc>
          <w:tcPr>
            <w:tcW w:w="1425" w:type="dxa"/>
            <w:tcBorders>
              <w:top w:val="single" w:sz="8" w:space="0" w:color="000000"/>
              <w:left w:val="single" w:sz="8" w:space="0" w:color="000000"/>
              <w:bottom w:val="single" w:sz="8" w:space="0" w:color="000000"/>
              <w:right w:val="single" w:sz="8" w:space="0" w:color="000000"/>
            </w:tcBorders>
          </w:tcPr>
          <w:p w14:paraId="0C4EBCF6"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Abrapem</w:t>
            </w:r>
          </w:p>
        </w:tc>
        <w:tc>
          <w:tcPr>
            <w:tcW w:w="675" w:type="dxa"/>
            <w:tcBorders>
              <w:top w:val="single" w:sz="8" w:space="0" w:color="000000"/>
              <w:left w:val="single" w:sz="8" w:space="0" w:color="000000"/>
              <w:bottom w:val="single" w:sz="8" w:space="0" w:color="000000"/>
              <w:right w:val="single" w:sz="8" w:space="0" w:color="000000"/>
            </w:tcBorders>
          </w:tcPr>
          <w:p w14:paraId="0C4EBCF7" w14:textId="77777777" w:rsidR="00CC269D" w:rsidRDefault="00C5228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r>
    </w:tbl>
    <w:p w14:paraId="0C4EBCF9" w14:textId="77777777" w:rsidR="00CC269D" w:rsidRDefault="00C5228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Quadro 5: </w:t>
      </w:r>
      <w:r>
        <w:rPr>
          <w:rFonts w:ascii="Times New Roman" w:eastAsia="Times New Roman" w:hAnsi="Times New Roman" w:cs="Times New Roman"/>
          <w:sz w:val="20"/>
          <w:szCs w:val="20"/>
        </w:rPr>
        <w:t>Idiomatismo no contexto de improvisação</w:t>
      </w:r>
    </w:p>
    <w:p w14:paraId="0C4EBCFA" w14:textId="77777777" w:rsidR="00CC269D" w:rsidRDefault="00CC269D">
      <w:pPr>
        <w:spacing w:line="360" w:lineRule="auto"/>
        <w:jc w:val="center"/>
        <w:rPr>
          <w:rFonts w:ascii="Times New Roman" w:eastAsia="Times New Roman" w:hAnsi="Times New Roman" w:cs="Times New Roman"/>
          <w:b/>
          <w:sz w:val="20"/>
          <w:szCs w:val="20"/>
        </w:rPr>
      </w:pPr>
    </w:p>
    <w:p w14:paraId="0C4EBCFB" w14:textId="77777777" w:rsidR="00CC269D" w:rsidRDefault="00C5228D">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Análise de dados</w:t>
      </w:r>
    </w:p>
    <w:p w14:paraId="0C4EBCFC"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análise de dados foi realizada através da perspectiva qualitativa e quantitativa. Sob o viés qualitativo, destacamos (além da classificação nas 5 categorias apresentadas) a abordagem do conceito “idiomatismo”, nos vários artigos selecionados. Nem todos textos discutem este conceito. Em somente sete deles, os seus autores realizaram uma breve conceitualização sobre “idiomatismo”, abordando segundo a temática de suas pesquisas.</w:t>
      </w:r>
    </w:p>
    <w:p w14:paraId="0C4EBCFD"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Borges (2016), o “idiomatismo” é um conjunto de técnicas e potencialidades </w:t>
      </w:r>
      <w:proofErr w:type="gramStart"/>
      <w:r>
        <w:rPr>
          <w:rFonts w:ascii="Times New Roman" w:eastAsia="Times New Roman" w:hAnsi="Times New Roman" w:cs="Times New Roman"/>
          <w:sz w:val="24"/>
          <w:szCs w:val="24"/>
        </w:rPr>
        <w:t>sonoras  inerentes</w:t>
      </w:r>
      <w:proofErr w:type="gramEnd"/>
      <w:r>
        <w:rPr>
          <w:rFonts w:ascii="Times New Roman" w:eastAsia="Times New Roman" w:hAnsi="Times New Roman" w:cs="Times New Roman"/>
          <w:sz w:val="24"/>
          <w:szCs w:val="24"/>
        </w:rPr>
        <w:t xml:space="preserve">  a  cada instrumento musical.  </w:t>
      </w:r>
      <w:proofErr w:type="gramStart"/>
      <w:r>
        <w:rPr>
          <w:rFonts w:ascii="Times New Roman" w:eastAsia="Times New Roman" w:hAnsi="Times New Roman" w:cs="Times New Roman"/>
          <w:sz w:val="24"/>
          <w:szCs w:val="24"/>
        </w:rPr>
        <w:t>Borges  exemplifica</w:t>
      </w:r>
      <w:proofErr w:type="gramEnd"/>
      <w:r>
        <w:rPr>
          <w:rFonts w:ascii="Times New Roman" w:eastAsia="Times New Roman" w:hAnsi="Times New Roman" w:cs="Times New Roman"/>
          <w:sz w:val="24"/>
          <w:szCs w:val="24"/>
        </w:rPr>
        <w:t xml:space="preserve"> algumas aplicabilidades de características idiomáticas pertinentes para a pesquisa direcionadas ao violão, como a Adaptação Idiomática de uma obra musical, a criatividade do acompanhamento do “violão centro” ou “sete cordas” no choro e a constituição das baixarias típicas do choro.  Borges ainda cita que a referência ao termo idiomatismo pode não estar explícita, sendo o termo substituído pelos sinônimos relacionados à “linguagem</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0C4EBCFE"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Holschuh (2020) define que uma obra “musicalmente idiomática” explora as capacidades particulares do instrumento ou voz para os quais foi composta, sendo que dentro dessas capacidades pode-se incluir qualidades timbrísticas, variações de registros e articulações e combinações de alturas. </w:t>
      </w:r>
    </w:p>
    <w:p w14:paraId="0C4EBCFF"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Gomes (2017) aponta a características multívoca de “idiomatismo”, onde é definida três propensões de pensamento sobre o termo: 1) o idiomatismo como linguagem composicional, onde se trata do estilo de escrita de cada compositor; 2) o idiomatismo instrumental, se referindo a eficiência em explorar as características timbrísticas, técnicas e expressivas de um  instrumento musical e; 3) o idiomatismo interpretativo, fazendo referência a uma ideal de interpretação musical comum entre intérpretes, não previstas pela partitura. Além disso, Gomes ressalta a importância de diferenciar o grau de dificuldade do grau de idiomatismo imputado a uma obra musical.</w:t>
      </w:r>
    </w:p>
    <w:p w14:paraId="0C4EBD00"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Amaral (2017), o “idiomatismo” está relacionado com as facilidades e peculiaridades que cada instrumento possui, englobando características como de execução de escalas, arpejos, capacidades expressivas, todas estas cabendo de forma natural nas mãos do instrumentista. De maneira mais direcionada ao violão, faz menção aos seus recursos técnicos, como: rasgueados, campanellas, ligados, saltos por cordas soltas.</w:t>
      </w:r>
    </w:p>
    <w:p w14:paraId="0C4EBD01"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Ranna (2016) afirma que características intrínsecas do instrumento são potencializadas através da utilização de recursos idiomáticos, mas ressalta que a sua utilização deve servir ao discurso musical. Ranna também aponta os cuidados para que uma transcrição musical tenha seu foco somente na questão técnica ou acústica do instrumento, deixando de lado aspectos fraseológicos, motívicos, harmônicos e temáticos. </w:t>
      </w:r>
    </w:p>
    <w:p w14:paraId="0C4EBD02"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Brandão (2017), a improvisação “idiomática” neste caso está ligada ao emprego de elementos idiomáticos provindos de um determinado gênero musical no momento da </w:t>
      </w:r>
      <w:r>
        <w:rPr>
          <w:rFonts w:ascii="Times New Roman" w:eastAsia="Times New Roman" w:hAnsi="Times New Roman" w:cs="Times New Roman"/>
          <w:sz w:val="24"/>
          <w:szCs w:val="24"/>
        </w:rPr>
        <w:lastRenderedPageBreak/>
        <w:t>improvisação. Este estilo tem como finalidade configurar elementos motívicos de diversos gêneros musicais pré estabelecidos, onde o foco é a expressão de um determinado gênero musical.</w:t>
      </w:r>
    </w:p>
    <w:p w14:paraId="0C4EBD03"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 (2020) aborda o conceito de idiomatismo relacionado-o ao ato da transcrição musical. Neste caso é evidenciado que tradicionalmente, ao realizar uma transcrição musical, as características idiomáticas intrínsecas à obra musical são ignoradas, onde são privilegiadas as características idiomáticas instrumentais, devido às possíveis dificuldades técnicas adaptacionais advindas das características idiomáticas presentes na obra musical.  </w:t>
      </w:r>
    </w:p>
    <w:p w14:paraId="0C4EBD04"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 o viés quantitativo, destacamos a distribuição dentre as categorias pré estabelecidas a partir da leitura dos artigos: análise de escrita idiomática instrumental com 12 artigos, análise escrita idiomática em gênero musical com 13 artigos, análise de adaptação idiomática instrumental com 18 artigos, colaboração da construção idiomática entre compositor-intérprete com 3 artigos e idiomatismo no contexto de improvisação com 4 artigos. Dentre os instrumentos musicais, o mais referenciado foi o violão com 29 artigos, seguido pelo contrabaixo e piano com 4 artigos cada. O violino, a flauta e o cavaquinho foram abordados em </w:t>
      </w:r>
      <w:proofErr w:type="gramStart"/>
      <w:r>
        <w:rPr>
          <w:rFonts w:ascii="Times New Roman" w:eastAsia="Times New Roman" w:hAnsi="Times New Roman" w:cs="Times New Roman"/>
          <w:sz w:val="24"/>
          <w:szCs w:val="24"/>
        </w:rPr>
        <w:t>2  artigos</w:t>
      </w:r>
      <w:proofErr w:type="gramEnd"/>
      <w:r>
        <w:rPr>
          <w:rFonts w:ascii="Times New Roman" w:eastAsia="Times New Roman" w:hAnsi="Times New Roman" w:cs="Times New Roman"/>
          <w:sz w:val="24"/>
          <w:szCs w:val="24"/>
        </w:rPr>
        <w:t xml:space="preserve"> cada e 1 artigo analisa a harpa, o pianoforte e o trompete, respetivamente. </w:t>
      </w:r>
    </w:p>
    <w:p w14:paraId="0C4EBD05" w14:textId="77777777" w:rsidR="00CC269D" w:rsidRDefault="00CC269D">
      <w:pPr>
        <w:spacing w:line="360" w:lineRule="auto"/>
        <w:jc w:val="both"/>
        <w:rPr>
          <w:rFonts w:ascii="Times New Roman" w:eastAsia="Times New Roman" w:hAnsi="Times New Roman" w:cs="Times New Roman"/>
          <w:sz w:val="24"/>
          <w:szCs w:val="24"/>
        </w:rPr>
      </w:pPr>
    </w:p>
    <w:p w14:paraId="0C4EBD06" w14:textId="77777777" w:rsidR="00CC269D" w:rsidRDefault="00C5228D">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Conclusão</w:t>
      </w:r>
    </w:p>
    <w:p w14:paraId="0C4EBD07" w14:textId="77777777"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leitura dos artigos, é observado que há um consenso entre os autores que o conceito “idiomatismo” trata de diversas peculiaridades relacionadas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questões de ordem técnicas, instrumentais e estilísticas presentes em manifestações musicais. Pôde-se subdividir sua abrangência em:</w:t>
      </w:r>
    </w:p>
    <w:p w14:paraId="0C4EBD08" w14:textId="77777777" w:rsidR="00CC269D" w:rsidRDefault="00C5228D">
      <w:pPr>
        <w:numPr>
          <w:ilvl w:val="0"/>
          <w:numId w:val="1"/>
        </w:numPr>
        <w:spacing w:line="360" w:lineRule="auto"/>
        <w:ind w:hanging="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Idiomatismos instrumentais, sendo este o conjunto de peculiaridades e procedimentos técnico-mecânicos referentes a um determinado instrumento musical, ou voz. Essas peculiaridades se referem a qualidades timbrísticas, variações de registros e articulações e combinações de alturas;</w:t>
      </w:r>
    </w:p>
    <w:p w14:paraId="0C4EBD09" w14:textId="77777777" w:rsidR="00CC269D" w:rsidRDefault="00C5228D">
      <w:pPr>
        <w:numPr>
          <w:ilvl w:val="0"/>
          <w:numId w:val="1"/>
        </w:numPr>
        <w:spacing w:line="360" w:lineRule="auto"/>
        <w:ind w:hanging="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Idiomatismo composicional, estando este relacionado a uma determinada linguagem composicional, com características motívicas, melódicas, </w:t>
      </w:r>
      <w:proofErr w:type="gramStart"/>
      <w:r>
        <w:rPr>
          <w:rFonts w:ascii="Times New Roman" w:eastAsia="Times New Roman" w:hAnsi="Times New Roman" w:cs="Times New Roman"/>
          <w:sz w:val="24"/>
          <w:szCs w:val="24"/>
        </w:rPr>
        <w:t>harmônicas,  rítmicas</w:t>
      </w:r>
      <w:proofErr w:type="gramEnd"/>
      <w:r>
        <w:rPr>
          <w:rFonts w:ascii="Times New Roman" w:eastAsia="Times New Roman" w:hAnsi="Times New Roman" w:cs="Times New Roman"/>
          <w:sz w:val="24"/>
          <w:szCs w:val="24"/>
        </w:rPr>
        <w:t xml:space="preserve">, tonais ou não,  presentes em uma determinada obra musical. </w:t>
      </w:r>
      <w:proofErr w:type="gramStart"/>
      <w:r>
        <w:rPr>
          <w:rFonts w:ascii="Times New Roman" w:eastAsia="Times New Roman" w:hAnsi="Times New Roman" w:cs="Times New Roman"/>
          <w:sz w:val="24"/>
          <w:szCs w:val="24"/>
        </w:rPr>
        <w:t>A análise desses elementos auxiliam</w:t>
      </w:r>
      <w:proofErr w:type="gramEnd"/>
      <w:r>
        <w:rPr>
          <w:rFonts w:ascii="Times New Roman" w:eastAsia="Times New Roman" w:hAnsi="Times New Roman" w:cs="Times New Roman"/>
          <w:sz w:val="24"/>
          <w:szCs w:val="24"/>
        </w:rPr>
        <w:t xml:space="preserve"> na identificação de uma determinada identidade composicional;</w:t>
      </w:r>
    </w:p>
    <w:p w14:paraId="0C4EBD0A" w14:textId="77777777" w:rsidR="00CC269D" w:rsidRDefault="00C5228D">
      <w:pPr>
        <w:numPr>
          <w:ilvl w:val="0"/>
          <w:numId w:val="1"/>
        </w:numPr>
        <w:spacing w:line="360" w:lineRule="auto"/>
        <w:ind w:hanging="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Idiomatismo interpretativo, onde a concepção interpretativa de uma determinada obra, gênero ou estilo musical é desenvolvido a partir do uso de elementos que caracterizem a sua coerência estilística. </w:t>
      </w:r>
    </w:p>
    <w:p w14:paraId="0C4EBD0B" w14:textId="77777777" w:rsidR="00CC269D" w:rsidRDefault="00C5228D">
      <w:pPr>
        <w:numPr>
          <w:ilvl w:val="0"/>
          <w:numId w:val="1"/>
        </w:numPr>
        <w:spacing w:line="360" w:lineRule="auto"/>
        <w:ind w:hanging="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Improvisação idiomática, é o emprego de elementos idiomáticos provindos de um determinado gênero musical no momento prático da improvisação musical. Tal técnica </w:t>
      </w:r>
      <w:r>
        <w:rPr>
          <w:rFonts w:ascii="Times New Roman" w:eastAsia="Times New Roman" w:hAnsi="Times New Roman" w:cs="Times New Roman"/>
          <w:sz w:val="24"/>
          <w:szCs w:val="24"/>
        </w:rPr>
        <w:lastRenderedPageBreak/>
        <w:t>consiste em configurar elementos motívicos de diversos gêneros ou estilos musicais pré estabelecidos, onde o foco é a expressão de um determinado gênero musical.</w:t>
      </w:r>
    </w:p>
    <w:p w14:paraId="0C4EBD0C" w14:textId="5BD6357F" w:rsidR="00CC269D" w:rsidRDefault="00C5228D">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Trabalhos acadêmicos onde idiomatismos musicais são pesquisados dentro de um determinado repertório é uma ferramenta amplamente difundida na área científica musical, mais especificamente nas áreas de pesquisa “performance musical” e “composição”. O presente artigo apresenta um panorama das pesquisas relacionadas ao conceito “idiomatismo”, nos periódicos Opus, Per Musi, Música Hodie e Vórtex e nos cadernos de anais da ANPPOM (Associação Nacional de Pesquisa e Pós Graduação em Música) no período de 2015 a 2020. Desta forma, este mapeamento facilita o acesso às publicações onde este tema foi abordado. </w:t>
      </w:r>
    </w:p>
    <w:p w14:paraId="0C4EBD0D" w14:textId="77777777" w:rsidR="00CC269D" w:rsidRDefault="00CC269D">
      <w:pPr>
        <w:spacing w:line="360" w:lineRule="auto"/>
        <w:ind w:firstLine="1133"/>
        <w:jc w:val="both"/>
        <w:rPr>
          <w:rFonts w:ascii="Times New Roman" w:eastAsia="Times New Roman" w:hAnsi="Times New Roman" w:cs="Times New Roman"/>
          <w:sz w:val="24"/>
          <w:szCs w:val="24"/>
        </w:rPr>
      </w:pPr>
    </w:p>
    <w:p w14:paraId="0C4EBD0E" w14:textId="77777777" w:rsidR="00CC269D" w:rsidRDefault="00C5228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Referências</w:t>
      </w:r>
    </w:p>
    <w:p w14:paraId="0C4EBD0F"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ALVES, Raphaell Mota. Explorando o </w:t>
      </w:r>
      <w:r>
        <w:rPr>
          <w:rFonts w:ascii="Times New Roman" w:eastAsia="Times New Roman" w:hAnsi="Times New Roman" w:cs="Times New Roman"/>
          <w:i/>
          <w:sz w:val="24"/>
          <w:szCs w:val="24"/>
        </w:rPr>
        <w:t>Estudo Nº1</w:t>
      </w:r>
      <w:r>
        <w:rPr>
          <w:rFonts w:ascii="Times New Roman" w:eastAsia="Times New Roman" w:hAnsi="Times New Roman" w:cs="Times New Roman"/>
          <w:sz w:val="24"/>
          <w:szCs w:val="24"/>
        </w:rPr>
        <w:t xml:space="preserve"> para violão solo de </w:t>
      </w:r>
      <w:r>
        <w:rPr>
          <w:rFonts w:ascii="Times New Roman" w:eastAsia="Times New Roman" w:hAnsi="Times New Roman" w:cs="Times New Roman"/>
          <w:i/>
          <w:sz w:val="24"/>
          <w:szCs w:val="24"/>
        </w:rPr>
        <w:t>Heitor Villa-Lobos</w:t>
      </w:r>
      <w:r>
        <w:rPr>
          <w:rFonts w:ascii="Times New Roman" w:eastAsia="Times New Roman" w:hAnsi="Times New Roman" w:cs="Times New Roman"/>
          <w:sz w:val="24"/>
          <w:szCs w:val="24"/>
        </w:rPr>
        <w:t>: suas características idiomáticas e sugestões de aplicação para além dos pontos técnicos para o qual foi escrito. VI Congresso da Associação Brasileira de Performance Musical - ABRAPEM, Natal, 2018, p. 205-213.</w:t>
      </w:r>
    </w:p>
    <w:p w14:paraId="0C4EBD10"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AMARAL, M.; MEIRINHOS, E. Aspectos idiomáticos do </w:t>
      </w:r>
      <w:r>
        <w:rPr>
          <w:rFonts w:ascii="Times New Roman" w:eastAsia="Times New Roman" w:hAnsi="Times New Roman" w:cs="Times New Roman"/>
          <w:i/>
          <w:sz w:val="24"/>
          <w:szCs w:val="24"/>
        </w:rPr>
        <w:t>Estudo n. 1</w:t>
      </w:r>
      <w:r>
        <w:rPr>
          <w:rFonts w:ascii="Times New Roman" w:eastAsia="Times New Roman" w:hAnsi="Times New Roman" w:cs="Times New Roman"/>
          <w:sz w:val="24"/>
          <w:szCs w:val="24"/>
        </w:rPr>
        <w:t xml:space="preserve"> para violão de </w:t>
      </w:r>
      <w:r>
        <w:rPr>
          <w:rFonts w:ascii="Times New Roman" w:eastAsia="Times New Roman" w:hAnsi="Times New Roman" w:cs="Times New Roman"/>
          <w:i/>
          <w:sz w:val="24"/>
          <w:szCs w:val="24"/>
        </w:rPr>
        <w:t>Esther Scliar</w:t>
      </w:r>
      <w:r>
        <w:rPr>
          <w:rFonts w:ascii="Times New Roman" w:eastAsia="Times New Roman" w:hAnsi="Times New Roman" w:cs="Times New Roman"/>
          <w:sz w:val="24"/>
          <w:szCs w:val="24"/>
        </w:rPr>
        <w:t>. XXVII Congresso da Associação Nacional de Pesquisa e Pós-Graduação em Música. Campinas. 2017.</w:t>
      </w:r>
    </w:p>
    <w:p w14:paraId="0C4EBD11"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BACELLAR, R. A.; BRASIL, M. L. </w:t>
      </w:r>
      <w:r>
        <w:rPr>
          <w:rFonts w:ascii="Times New Roman" w:eastAsia="Times New Roman" w:hAnsi="Times New Roman" w:cs="Times New Roman"/>
          <w:i/>
          <w:sz w:val="24"/>
          <w:szCs w:val="24"/>
        </w:rPr>
        <w:t>A comprovisação Hiatos</w:t>
      </w:r>
      <w:r>
        <w:rPr>
          <w:rFonts w:ascii="Times New Roman" w:eastAsia="Times New Roman" w:hAnsi="Times New Roman" w:cs="Times New Roman"/>
          <w:sz w:val="24"/>
          <w:szCs w:val="24"/>
        </w:rPr>
        <w:t>: perspectivas contemporâneas sobre a interação entre improvisação e composição.</w:t>
      </w:r>
      <w:r>
        <w:rPr>
          <w:rFonts w:ascii="Times New Roman" w:eastAsia="Times New Roman" w:hAnsi="Times New Roman" w:cs="Times New Roman"/>
          <w:i/>
          <w:sz w:val="24"/>
          <w:szCs w:val="24"/>
        </w:rPr>
        <w:t xml:space="preserve"> Opus</w:t>
      </w:r>
      <w:r>
        <w:rPr>
          <w:rFonts w:ascii="Times New Roman" w:eastAsia="Times New Roman" w:hAnsi="Times New Roman" w:cs="Times New Roman"/>
          <w:sz w:val="24"/>
          <w:szCs w:val="24"/>
        </w:rPr>
        <w:t xml:space="preserve"> v.26, n.1, p. 1-28, jan./abr. 2020.</w:t>
      </w:r>
    </w:p>
    <w:p w14:paraId="0C4EBD12"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BARASNEVICIUS, I. D.; ANTUNES, G. U. </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Estudo comparativo entre duas versões da música </w:t>
      </w:r>
      <w:r>
        <w:rPr>
          <w:rFonts w:ascii="Times New Roman" w:eastAsia="Times New Roman" w:hAnsi="Times New Roman" w:cs="Times New Roman"/>
          <w:i/>
          <w:sz w:val="24"/>
          <w:szCs w:val="24"/>
        </w:rPr>
        <w:t>Cheio de Dedos</w:t>
      </w:r>
      <w:r>
        <w:rPr>
          <w:rFonts w:ascii="Times New Roman" w:eastAsia="Times New Roman" w:hAnsi="Times New Roman" w:cs="Times New Roman"/>
          <w:sz w:val="24"/>
          <w:szCs w:val="24"/>
        </w:rPr>
        <w:t xml:space="preserve">, do compositor </w:t>
      </w:r>
      <w:r>
        <w:rPr>
          <w:rFonts w:ascii="Times New Roman" w:eastAsia="Times New Roman" w:hAnsi="Times New Roman" w:cs="Times New Roman"/>
          <w:i/>
          <w:sz w:val="24"/>
          <w:szCs w:val="24"/>
        </w:rPr>
        <w:t>Carlos Altier de Sousa Lemos Escobar</w:t>
      </w:r>
      <w:r>
        <w:rPr>
          <w:rFonts w:ascii="Times New Roman" w:eastAsia="Times New Roman" w:hAnsi="Times New Roman" w:cs="Times New Roman"/>
          <w:sz w:val="24"/>
          <w:szCs w:val="24"/>
        </w:rPr>
        <w:t xml:space="preserve">, o </w:t>
      </w:r>
      <w:r>
        <w:rPr>
          <w:rFonts w:ascii="Times New Roman" w:eastAsia="Times New Roman" w:hAnsi="Times New Roman" w:cs="Times New Roman"/>
          <w:i/>
          <w:sz w:val="24"/>
          <w:szCs w:val="24"/>
        </w:rPr>
        <w:t>Guinga</w:t>
      </w:r>
      <w:r>
        <w:rPr>
          <w:rFonts w:ascii="Times New Roman" w:eastAsia="Times New Roman" w:hAnsi="Times New Roman" w:cs="Times New Roman"/>
          <w:sz w:val="24"/>
          <w:szCs w:val="24"/>
        </w:rPr>
        <w:t>. Anais do VIII Simpósio Acadêmico de violão – EMBAP, 2017. p. 63-74</w:t>
      </w:r>
    </w:p>
    <w:p w14:paraId="0C4EBD13"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BERBERT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 C. de S.; BIAGGI, E. L. de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Edino Krieger e sua escrita para o violino</w:t>
      </w:r>
      <w:r>
        <w:rPr>
          <w:rFonts w:ascii="Times New Roman" w:eastAsia="Times New Roman" w:hAnsi="Times New Roman" w:cs="Times New Roman"/>
          <w:sz w:val="24"/>
          <w:szCs w:val="24"/>
        </w:rPr>
        <w:t xml:space="preserve">: contexto, estilo, idiomatismo e interpretação de </w:t>
      </w:r>
      <w:r>
        <w:rPr>
          <w:rFonts w:ascii="Times New Roman" w:eastAsia="Times New Roman" w:hAnsi="Times New Roman" w:cs="Times New Roman"/>
          <w:i/>
          <w:sz w:val="24"/>
          <w:szCs w:val="24"/>
        </w:rPr>
        <w:t xml:space="preserve">Sonâncias </w:t>
      </w:r>
      <w:proofErr w:type="gramStart"/>
      <w:r>
        <w:rPr>
          <w:rFonts w:ascii="Times New Roman" w:eastAsia="Times New Roman" w:hAnsi="Times New Roman" w:cs="Times New Roman"/>
          <w:i/>
          <w:sz w:val="24"/>
          <w:szCs w:val="24"/>
        </w:rPr>
        <w:t>II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1981). 1981). </w:t>
      </w:r>
      <w:r>
        <w:rPr>
          <w:rFonts w:ascii="Times New Roman" w:eastAsia="Times New Roman" w:hAnsi="Times New Roman" w:cs="Times New Roman"/>
          <w:i/>
          <w:sz w:val="24"/>
          <w:szCs w:val="24"/>
        </w:rPr>
        <w:t>Opus</w:t>
      </w:r>
      <w:r>
        <w:rPr>
          <w:rFonts w:ascii="Times New Roman" w:eastAsia="Times New Roman" w:hAnsi="Times New Roman" w:cs="Times New Roman"/>
          <w:sz w:val="24"/>
          <w:szCs w:val="24"/>
        </w:rPr>
        <w:t>, v. 25, n. 3, p. 531-559, set./dez. 2019.</w:t>
      </w:r>
    </w:p>
    <w:p w14:paraId="0C4EBD14"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BORÉM, Fausto. </w:t>
      </w:r>
      <w:r>
        <w:rPr>
          <w:rFonts w:ascii="Times New Roman" w:eastAsia="Times New Roman" w:hAnsi="Times New Roman" w:cs="Times New Roman"/>
          <w:i/>
          <w:sz w:val="24"/>
          <w:szCs w:val="24"/>
        </w:rPr>
        <w:t>Developing a Crossover Idiomatic Writing for the Double Bass</w:t>
      </w:r>
      <w:r>
        <w:rPr>
          <w:rFonts w:ascii="Times New Roman" w:eastAsia="Times New Roman" w:hAnsi="Times New Roman" w:cs="Times New Roman"/>
          <w:sz w:val="24"/>
          <w:szCs w:val="24"/>
        </w:rPr>
        <w:t xml:space="preserve">: Composing/Arranging &amp; Playing, and ... Da </w:t>
      </w:r>
      <w:proofErr w:type="gramStart"/>
      <w:r>
        <w:rPr>
          <w:rFonts w:ascii="Times New Roman" w:eastAsia="Times New Roman" w:hAnsi="Times New Roman" w:cs="Times New Roman"/>
          <w:sz w:val="24"/>
          <w:szCs w:val="24"/>
        </w:rPr>
        <w:t>capo!.</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v.8, n.2, p. 1-18, 2020.</w:t>
      </w:r>
    </w:p>
    <w:p w14:paraId="0C4EBD15"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BORÉM, F.; RAY, S. Pesquisa em performance musical no Brasil no século XXI: problemas, tendências e alternativas.  Anais do II SIMPOM 2012 – Simpósio Brasileiro de Pós Graduandos em Música, 2012, p. 121-168.</w:t>
      </w:r>
    </w:p>
    <w:p w14:paraId="0C4EBD16"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BORGES, L. F. F.; VOLPE, Maria Alice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Violão Sete Cordas no Choro Tradicional e no Choro Não Tradicional.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v.8, n.3, p. 1-37, 2020.</w:t>
      </w:r>
    </w:p>
    <w:p w14:paraId="0C4EBD17"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André Luís Córdova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Práticas de improvisação livre sobre instrumentos construídos considerações sobre territórios, gambiarras e live electronics. </w:t>
      </w:r>
      <w:r>
        <w:rPr>
          <w:rFonts w:ascii="Times New Roman" w:eastAsia="Times New Roman" w:hAnsi="Times New Roman" w:cs="Times New Roman"/>
          <w:color w:val="333333"/>
          <w:sz w:val="24"/>
          <w:szCs w:val="24"/>
          <w:highlight w:val="white"/>
        </w:rPr>
        <w:t>V Congresso Internacional da ABRAPEM, São João del - Rei, 2017, p. 17-28.</w:t>
      </w:r>
    </w:p>
    <w:p w14:paraId="0C4EBD18"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BRANDÃO, K. B.; RONQUI, P. A. As funções psicológicas superiores na improvisação musical idiomática/vertical. XXVII Congresso da Associação Nacional de Pesquisa e Pós-Graduação em Música, Campinas, 2017.</w:t>
      </w:r>
    </w:p>
    <w:p w14:paraId="0C4EBD19" w14:textId="77777777" w:rsidR="00CC269D" w:rsidRDefault="00C5228D">
      <w:pPr>
        <w:spacing w:after="120"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BRANDÃO, K. B.; RONQUI, P. A. Improvisação na música instrumental brasileira sugestões de práticas de improvisação voltadas para o trompete. </w:t>
      </w:r>
      <w:r>
        <w:rPr>
          <w:rFonts w:ascii="Times New Roman" w:eastAsia="Times New Roman" w:hAnsi="Times New Roman" w:cs="Times New Roman"/>
          <w:color w:val="333333"/>
          <w:sz w:val="24"/>
          <w:szCs w:val="24"/>
          <w:highlight w:val="white"/>
        </w:rPr>
        <w:t>V Congresso Internacional da ABRAPEM, São João del - Rei, 2017, p. 179-189.</w:t>
      </w:r>
    </w:p>
    <w:p w14:paraId="0C4EBD1A" w14:textId="77777777" w:rsidR="00CC269D" w:rsidRDefault="00C5228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BRESSAN, C. C. B.; PEREIRA, M. F. Os arpejos em </w:t>
      </w:r>
      <w:r>
        <w:rPr>
          <w:rFonts w:ascii="Times New Roman" w:eastAsia="Times New Roman" w:hAnsi="Times New Roman" w:cs="Times New Roman"/>
          <w:i/>
        </w:rPr>
        <w:t>Leo Brouwer</w:t>
      </w:r>
      <w:r>
        <w:rPr>
          <w:rFonts w:ascii="Times New Roman" w:eastAsia="Times New Roman" w:hAnsi="Times New Roman" w:cs="Times New Roman"/>
        </w:rPr>
        <w:t xml:space="preserve"> e </w:t>
      </w:r>
      <w:r>
        <w:rPr>
          <w:rFonts w:ascii="Times New Roman" w:eastAsia="Times New Roman" w:hAnsi="Times New Roman" w:cs="Times New Roman"/>
          <w:i/>
        </w:rPr>
        <w:t>Matteo Carcassi</w:t>
      </w:r>
      <w:r>
        <w:rPr>
          <w:rFonts w:ascii="Times New Roman" w:eastAsia="Times New Roman" w:hAnsi="Times New Roman" w:cs="Times New Roman"/>
        </w:rPr>
        <w:t>: uma análise técnica e complementação</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Anais do VIII Simpósio Acadêmico de violão – EMBAP, 2017</w:t>
      </w:r>
      <w:r>
        <w:rPr>
          <w:rFonts w:ascii="Times New Roman" w:eastAsia="Times New Roman" w:hAnsi="Times New Roman" w:cs="Times New Roman"/>
        </w:rPr>
        <w:t>. Pág. 16-27.</w:t>
      </w:r>
    </w:p>
    <w:p w14:paraId="0C4EBD1B" w14:textId="77777777" w:rsidR="00CC269D" w:rsidRDefault="00C5228D">
      <w:pPr>
        <w:spacing w:after="12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COSTA, Eduardo Pereira. Recursos técnicos de arranjo no bandolim de 10 cordas solo de </w:t>
      </w:r>
      <w:r>
        <w:rPr>
          <w:rFonts w:ascii="Times New Roman" w:eastAsia="Times New Roman" w:hAnsi="Times New Roman" w:cs="Times New Roman"/>
          <w:i/>
          <w:sz w:val="24"/>
          <w:szCs w:val="24"/>
        </w:rPr>
        <w:t>Hamilton de Holanda</w:t>
      </w:r>
      <w:r>
        <w:rPr>
          <w:rFonts w:ascii="Times New Roman" w:eastAsia="Times New Roman" w:hAnsi="Times New Roman" w:cs="Times New Roman"/>
          <w:sz w:val="24"/>
          <w:szCs w:val="24"/>
        </w:rPr>
        <w:t xml:space="preserve"> estudo prático sobre </w:t>
      </w:r>
      <w:r>
        <w:rPr>
          <w:rFonts w:ascii="Times New Roman" w:eastAsia="Times New Roman" w:hAnsi="Times New Roman" w:cs="Times New Roman"/>
          <w:i/>
          <w:sz w:val="24"/>
          <w:szCs w:val="24"/>
        </w:rPr>
        <w:t>“1 Byte 10 Cordas”.</w:t>
      </w:r>
      <w:r>
        <w:rPr>
          <w:rFonts w:ascii="Times New Roman" w:eastAsia="Times New Roman" w:hAnsi="Times New Roman" w:cs="Times New Roman"/>
          <w:sz w:val="24"/>
          <w:szCs w:val="24"/>
        </w:rPr>
        <w:t xml:space="preserve"> VIII Congresso Internacional da ABRAPEM, Goiânia, 2020, p. 304-307.</w:t>
      </w:r>
    </w:p>
    <w:p w14:paraId="0C4EBD1C"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FAGLIONI, Felipe. Diferenças da escrita idiomática para harpa de pedais em relação àquela para pianoforte na segunda metade do século XVIII e início do XIX, exemplificadas através de obras de </w:t>
      </w:r>
      <w:r>
        <w:rPr>
          <w:rFonts w:ascii="Times New Roman" w:eastAsia="Times New Roman" w:hAnsi="Times New Roman" w:cs="Times New Roman"/>
          <w:i/>
          <w:sz w:val="24"/>
          <w:szCs w:val="24"/>
        </w:rPr>
        <w:t>Jan Ladislav Dussek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Música Hodie</w:t>
      </w:r>
      <w:r>
        <w:rPr>
          <w:rFonts w:ascii="Times New Roman" w:eastAsia="Times New Roman" w:hAnsi="Times New Roman" w:cs="Times New Roman"/>
          <w:sz w:val="24"/>
          <w:szCs w:val="24"/>
        </w:rPr>
        <w:t>, v.19: e50265, Goiânia, 2019, p. 1-16.</w:t>
      </w:r>
    </w:p>
    <w:p w14:paraId="0C4EBD1D"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FERREIRA, Norma Sandra de Almeida. As pesquisas denominadas “estado da arte”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Educação &amp; Sociedade</w:t>
      </w:r>
      <w:r>
        <w:rPr>
          <w:rFonts w:ascii="Times New Roman" w:eastAsia="Times New Roman" w:hAnsi="Times New Roman" w:cs="Times New Roman"/>
          <w:sz w:val="24"/>
          <w:szCs w:val="24"/>
        </w:rPr>
        <w:t xml:space="preserve">, ano XXIII, no 79, p. 257-272, </w:t>
      </w:r>
      <w:proofErr w:type="gramStart"/>
      <w:r>
        <w:rPr>
          <w:rFonts w:ascii="Times New Roman" w:eastAsia="Times New Roman" w:hAnsi="Times New Roman" w:cs="Times New Roman"/>
          <w:sz w:val="24"/>
          <w:szCs w:val="24"/>
        </w:rPr>
        <w:t>Agosto</w:t>
      </w:r>
      <w:proofErr w:type="gramEnd"/>
      <w:r>
        <w:rPr>
          <w:rFonts w:ascii="Times New Roman" w:eastAsia="Times New Roman" w:hAnsi="Times New Roman" w:cs="Times New Roman"/>
          <w:sz w:val="24"/>
          <w:szCs w:val="24"/>
        </w:rPr>
        <w:t>. 2002.</w:t>
      </w:r>
    </w:p>
    <w:p w14:paraId="0C4EBD1E"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FIAMINGHI, L. H.; MÜLLER, 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Ambiguidade métrica no Presto da Sonata para violino solo </w:t>
      </w:r>
      <w:r>
        <w:rPr>
          <w:rFonts w:ascii="Times New Roman" w:eastAsia="Times New Roman" w:hAnsi="Times New Roman" w:cs="Times New Roman"/>
          <w:i/>
          <w:sz w:val="24"/>
          <w:szCs w:val="24"/>
        </w:rPr>
        <w:t>BWV 1001</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J. S. Bach</w:t>
      </w:r>
      <w:r>
        <w:rPr>
          <w:rFonts w:ascii="Times New Roman" w:eastAsia="Times New Roman" w:hAnsi="Times New Roman" w:cs="Times New Roman"/>
          <w:sz w:val="24"/>
          <w:szCs w:val="24"/>
        </w:rPr>
        <w:t xml:space="preserve">: apontamentos para uma performance historicamente informada. </w:t>
      </w:r>
      <w:r>
        <w:rPr>
          <w:rFonts w:ascii="Times New Roman" w:eastAsia="Times New Roman" w:hAnsi="Times New Roman" w:cs="Times New Roman"/>
          <w:i/>
          <w:sz w:val="24"/>
          <w:szCs w:val="24"/>
        </w:rPr>
        <w:t>Opus</w:t>
      </w:r>
      <w:r>
        <w:rPr>
          <w:rFonts w:ascii="Times New Roman" w:eastAsia="Times New Roman" w:hAnsi="Times New Roman" w:cs="Times New Roman"/>
          <w:sz w:val="24"/>
          <w:szCs w:val="24"/>
        </w:rPr>
        <w:t>, v. 23, n. 2, p. 179-196, ago. 2017.</w:t>
      </w:r>
    </w:p>
    <w:p w14:paraId="0C4EBD1F"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GOMES, J. F. F.; SILVA, A. R. Estratégias e procedimentos compositivos aplicados por meio da transferência idiomática da bateria. VI Congresso da Associação Brasileira de Performance Musical – ABRAPEM, 2018, Natal, p. 188-196.</w:t>
      </w:r>
    </w:p>
    <w:p w14:paraId="0C4EBD20"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GOMES, S. S.; WINTER, L. L. A colaboração intérprete-compositor na reelaboração de passagens não-idiomáticas do </w:t>
      </w:r>
      <w:r>
        <w:rPr>
          <w:rFonts w:ascii="Times New Roman" w:eastAsia="Times New Roman" w:hAnsi="Times New Roman" w:cs="Times New Roman"/>
          <w:i/>
          <w:sz w:val="24"/>
          <w:szCs w:val="24"/>
        </w:rPr>
        <w:t>Estudo nº 10</w:t>
      </w:r>
      <w:r>
        <w:rPr>
          <w:rFonts w:ascii="Times New Roman" w:eastAsia="Times New Roman" w:hAnsi="Times New Roman" w:cs="Times New Roman"/>
          <w:sz w:val="24"/>
          <w:szCs w:val="24"/>
        </w:rPr>
        <w:t xml:space="preserve"> para violão solo de </w:t>
      </w:r>
      <w:r>
        <w:rPr>
          <w:rFonts w:ascii="Times New Roman" w:eastAsia="Times New Roman" w:hAnsi="Times New Roman" w:cs="Times New Roman"/>
          <w:i/>
          <w:sz w:val="24"/>
          <w:szCs w:val="24"/>
        </w:rPr>
        <w:t>Marcelo Rauta</w:t>
      </w:r>
      <w:r>
        <w:rPr>
          <w:rFonts w:ascii="Times New Roman" w:eastAsia="Times New Roman" w:hAnsi="Times New Roman" w:cs="Times New Roman"/>
          <w:sz w:val="24"/>
          <w:szCs w:val="24"/>
        </w:rPr>
        <w:t>.  XXVII Congresso da Associação Nacional de Pesquisa e Pós-Graduação em Música, Campinas, 2017.</w:t>
      </w:r>
    </w:p>
    <w:p w14:paraId="0C4EBD21"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L. Santos; SHIMABUCO, L. S. </w:t>
      </w:r>
      <w:r>
        <w:rPr>
          <w:rFonts w:ascii="Times New Roman" w:eastAsia="Times New Roman" w:hAnsi="Times New Roman" w:cs="Times New Roman"/>
          <w:i/>
          <w:sz w:val="24"/>
          <w:szCs w:val="24"/>
        </w:rPr>
        <w:t>O Boizinho de Chumbo</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Heitor Villa-Lobos</w:t>
      </w:r>
      <w:r>
        <w:rPr>
          <w:rFonts w:ascii="Times New Roman" w:eastAsia="Times New Roman" w:hAnsi="Times New Roman" w:cs="Times New Roman"/>
          <w:sz w:val="24"/>
          <w:szCs w:val="24"/>
        </w:rPr>
        <w:t>: aspectos idiomáticos e interpretativos. XXX Congresso da Associação Nacional de Pesquisa e Pós-Graduação em Música, Campina Grande, 2020.</w:t>
      </w:r>
    </w:p>
    <w:p w14:paraId="0C4EBD22"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HOLSCHUH, M. M.; QUEIROZ, R. B. de; NODA, Luciana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colaboração compositor-intérprete para a composição e a interpretação de </w:t>
      </w:r>
      <w:r>
        <w:rPr>
          <w:rFonts w:ascii="Times New Roman" w:eastAsia="Times New Roman" w:hAnsi="Times New Roman" w:cs="Times New Roman"/>
          <w:i/>
          <w:sz w:val="24"/>
          <w:szCs w:val="24"/>
        </w:rPr>
        <w:t>O Caldeirão dos Esquecidos</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Danilo Guanais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Opus</w:t>
      </w:r>
      <w:r>
        <w:rPr>
          <w:rFonts w:ascii="Times New Roman" w:eastAsia="Times New Roman" w:hAnsi="Times New Roman" w:cs="Times New Roman"/>
          <w:sz w:val="24"/>
          <w:szCs w:val="24"/>
        </w:rPr>
        <w:t>, v. 26 n. 1, p. 1-28, jan./abr. 2020.</w:t>
      </w:r>
    </w:p>
    <w:p w14:paraId="0C4EBD23"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LEITE, Vitor de souza. </w:t>
      </w:r>
      <w:r>
        <w:rPr>
          <w:rFonts w:ascii="Times New Roman" w:eastAsia="Times New Roman" w:hAnsi="Times New Roman" w:cs="Times New Roman"/>
          <w:i/>
          <w:sz w:val="24"/>
          <w:szCs w:val="24"/>
        </w:rPr>
        <w:t>Prelúdio</w:t>
      </w:r>
      <w:r>
        <w:rPr>
          <w:rFonts w:ascii="Times New Roman" w:eastAsia="Times New Roman" w:hAnsi="Times New Roman" w:cs="Times New Roman"/>
          <w:sz w:val="24"/>
          <w:szCs w:val="24"/>
        </w:rPr>
        <w:t xml:space="preserve"> da </w:t>
      </w:r>
      <w:r>
        <w:rPr>
          <w:rFonts w:ascii="Times New Roman" w:eastAsia="Times New Roman" w:hAnsi="Times New Roman" w:cs="Times New Roman"/>
          <w:i/>
          <w:sz w:val="24"/>
          <w:szCs w:val="24"/>
        </w:rPr>
        <w:t>Suíte BWV 997</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J. S. Bach</w:t>
      </w:r>
      <w:r>
        <w:rPr>
          <w:rFonts w:ascii="Times New Roman" w:eastAsia="Times New Roman" w:hAnsi="Times New Roman" w:cs="Times New Roman"/>
          <w:sz w:val="24"/>
          <w:szCs w:val="24"/>
        </w:rPr>
        <w:t xml:space="preserve"> para alaúde: Subsídios para uma performance historicamente orientada ao violão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VII Congresso da Associação Brasileira de Performance Musical – ABRAPEM, Goiânia, 2019, p. 54-60.</w:t>
      </w:r>
    </w:p>
    <w:p w14:paraId="0C4EBD24"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LEITE, V. S.; SOUTO, L. H. A</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Do Alaúde para o Violão</w:t>
      </w:r>
      <w:r>
        <w:rPr>
          <w:rFonts w:ascii="Times New Roman" w:eastAsia="Times New Roman" w:hAnsi="Times New Roman" w:cs="Times New Roman"/>
          <w:sz w:val="24"/>
          <w:szCs w:val="24"/>
        </w:rPr>
        <w:t>: Recursos Idiomáticos Potencializadores da Expressividade Musical</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v.8, n.3, p. 1-28, 2020.</w:t>
      </w:r>
    </w:p>
    <w:p w14:paraId="0C4EBD25"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MACHADO, Gabriela de Melo. A hibridação da polca e o surgimento do maxixe nos fonogramas da </w:t>
      </w:r>
      <w:r>
        <w:rPr>
          <w:rFonts w:ascii="Times New Roman" w:eastAsia="Times New Roman" w:hAnsi="Times New Roman" w:cs="Times New Roman"/>
          <w:i/>
          <w:sz w:val="24"/>
          <w:szCs w:val="24"/>
        </w:rPr>
        <w:t>Casa Edison</w:t>
      </w:r>
      <w:r>
        <w:rPr>
          <w:rFonts w:ascii="Times New Roman" w:eastAsia="Times New Roman" w:hAnsi="Times New Roman" w:cs="Times New Roman"/>
          <w:sz w:val="24"/>
          <w:szCs w:val="24"/>
        </w:rPr>
        <w:t xml:space="preserve"> de 1902 à 1950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VI Congresso da Associação Brasileira de Performance Musical – ABRAPEM, Natal, 2018, p. 70 – 79.</w:t>
      </w:r>
    </w:p>
    <w:p w14:paraId="0C4EBD26"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MALAGUTI, S.; BARRENECHEA, S. </w:t>
      </w:r>
      <w:r>
        <w:rPr>
          <w:rFonts w:ascii="Times New Roman" w:eastAsia="Times New Roman" w:hAnsi="Times New Roman" w:cs="Times New Roman"/>
          <w:i/>
          <w:sz w:val="24"/>
          <w:szCs w:val="24"/>
        </w:rPr>
        <w:t>Performing the Imagery of Serestain Francisco Mignone’s 7ª Valsa de Esquina (Corner Waltz No.</w:t>
      </w:r>
      <w:proofErr w:type="gramStart"/>
      <w:r>
        <w:rPr>
          <w:rFonts w:ascii="Times New Roman" w:eastAsia="Times New Roman" w:hAnsi="Times New Roman" w:cs="Times New Roman"/>
          <w:i/>
          <w:sz w:val="24"/>
          <w:szCs w:val="24"/>
        </w:rPr>
        <w:t>7)for</w:t>
      </w:r>
      <w:proofErr w:type="gramEnd"/>
      <w:r>
        <w:rPr>
          <w:rFonts w:ascii="Times New Roman" w:eastAsia="Times New Roman" w:hAnsi="Times New Roman" w:cs="Times New Roman"/>
          <w:i/>
          <w:sz w:val="24"/>
          <w:szCs w:val="24"/>
        </w:rPr>
        <w:t xml:space="preserve"> Piano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 Musi</w:t>
      </w:r>
      <w:r>
        <w:rPr>
          <w:rFonts w:ascii="Times New Roman" w:eastAsia="Times New Roman" w:hAnsi="Times New Roman" w:cs="Times New Roman"/>
          <w:sz w:val="24"/>
          <w:szCs w:val="24"/>
        </w:rPr>
        <w:t>. Belo Horizonte: UFMG. p.1-13, 2018.</w:t>
      </w:r>
    </w:p>
    <w:p w14:paraId="0C4EBD27"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MARQUES, Maria Paula. </w:t>
      </w:r>
      <w:r>
        <w:rPr>
          <w:rFonts w:ascii="Times New Roman" w:eastAsia="Times New Roman" w:hAnsi="Times New Roman" w:cs="Times New Roman"/>
          <w:i/>
          <w:sz w:val="24"/>
          <w:szCs w:val="24"/>
        </w:rPr>
        <w:t>Bach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Sonatas BWV 1001, 1003, 1005</w:t>
      </w:r>
      <w:r>
        <w:rPr>
          <w:rFonts w:ascii="Times New Roman" w:eastAsia="Times New Roman" w:hAnsi="Times New Roman" w:cs="Times New Roman"/>
          <w:sz w:val="24"/>
          <w:szCs w:val="24"/>
        </w:rPr>
        <w:t xml:space="preserve"> – Interpretative Approaches on the Guitar. </w:t>
      </w:r>
      <w:r>
        <w:rPr>
          <w:rFonts w:ascii="Times New Roman" w:eastAsia="Times New Roman" w:hAnsi="Times New Roman" w:cs="Times New Roman"/>
          <w:color w:val="333333"/>
          <w:sz w:val="24"/>
          <w:szCs w:val="24"/>
          <w:highlight w:val="white"/>
        </w:rPr>
        <w:t>III Congresso Internacional da ABRAPEM</w:t>
      </w:r>
      <w:r>
        <w:rPr>
          <w:rFonts w:ascii="Times New Roman" w:eastAsia="Times New Roman" w:hAnsi="Times New Roman" w:cs="Times New Roman"/>
          <w:sz w:val="24"/>
          <w:szCs w:val="24"/>
        </w:rPr>
        <w:t>, Aveiro, 2015, p. 309 – 318.</w:t>
      </w:r>
    </w:p>
    <w:p w14:paraId="0C4EBD28"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NADAI, R. A.; FIORINI, C. F. Metalosfera de Almeida Prado – aspectos composicionais e idiomáticos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IV Congresso da Associação Brasileira de Performance Musical, ABRAPEM, Campinas, 2016. p. 266-272. </w:t>
      </w:r>
    </w:p>
    <w:p w14:paraId="0C4EBD29"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NASCIMENTO, Ismael Lima do. O Idiomatismo na Obra para Violão Solo de </w:t>
      </w:r>
      <w:r>
        <w:rPr>
          <w:rFonts w:ascii="Times New Roman" w:eastAsia="Times New Roman" w:hAnsi="Times New Roman" w:cs="Times New Roman"/>
          <w:i/>
          <w:sz w:val="24"/>
          <w:szCs w:val="24"/>
        </w:rPr>
        <w:t>Sebastião Tapajós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Universidade do Estado do Amapá. Anais do VIII Simpósio Acadêmico de violão – EMBAP, 2015, p. 131-141.</w:t>
      </w:r>
    </w:p>
    <w:p w14:paraId="0C4EBD2A"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OROSCO, M.; MILHOMEM, R</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Carinhoso de Pixinguinha para cavaquinho, por Messias Britto</w:t>
      </w:r>
      <w:r>
        <w:rPr>
          <w:rFonts w:ascii="Times New Roman" w:eastAsia="Times New Roman" w:hAnsi="Times New Roman" w:cs="Times New Roman"/>
          <w:sz w:val="24"/>
          <w:szCs w:val="24"/>
        </w:rPr>
        <w:t>: idiomatismo ampliado e texturas variadas em planos musicais simultâneos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v.7, n.1, 2019, p.1-19.</w:t>
      </w:r>
    </w:p>
    <w:p w14:paraId="0C4EBD2B"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OLIVÁREZ, R.; Gil S. C. </w:t>
      </w:r>
      <w:r>
        <w:rPr>
          <w:rFonts w:ascii="Times New Roman" w:eastAsia="Times New Roman" w:hAnsi="Times New Roman" w:cs="Times New Roman"/>
          <w:i/>
          <w:sz w:val="24"/>
          <w:szCs w:val="24"/>
        </w:rPr>
        <w:t>Sonata Antigua</w:t>
      </w:r>
      <w:r>
        <w:rPr>
          <w:rFonts w:ascii="Times New Roman" w:eastAsia="Times New Roman" w:hAnsi="Times New Roman" w:cs="Times New Roman"/>
          <w:sz w:val="24"/>
          <w:szCs w:val="24"/>
        </w:rPr>
        <w:t xml:space="preserve"> para contrabajo y piano de </w:t>
      </w:r>
      <w:r>
        <w:rPr>
          <w:rFonts w:ascii="Times New Roman" w:eastAsia="Times New Roman" w:hAnsi="Times New Roman" w:cs="Times New Roman"/>
          <w:i/>
          <w:sz w:val="24"/>
          <w:szCs w:val="24"/>
        </w:rPr>
        <w:t>Fabio González Zuleta</w:t>
      </w:r>
      <w:r>
        <w:rPr>
          <w:rFonts w:ascii="Times New Roman" w:eastAsia="Times New Roman" w:hAnsi="Times New Roman" w:cs="Times New Roman"/>
          <w:sz w:val="24"/>
          <w:szCs w:val="24"/>
        </w:rPr>
        <w:t>: Un análisis de su escritura idiomática para el contrabajo. XXVIII Congresso da Associação Nacional de Pesquisa e Pós-Graduação em Música, Manaus, 2018.</w:t>
      </w:r>
    </w:p>
    <w:p w14:paraId="0C4EBD2C" w14:textId="77777777" w:rsidR="00CC269D" w:rsidRDefault="00C5228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OLIVÁREZ, R.; MATTURRO, M.</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Habanera e Malambo</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Salvador Amato</w:t>
      </w:r>
      <w:r>
        <w:rPr>
          <w:rFonts w:ascii="Times New Roman" w:eastAsia="Times New Roman" w:hAnsi="Times New Roman" w:cs="Times New Roman"/>
          <w:sz w:val="24"/>
          <w:szCs w:val="24"/>
        </w:rPr>
        <w:t xml:space="preserve"> criação de arranjos para contrabaixo e violão. IV Congresso da Associação Brasileira de Performance Musical, ABRAPEM, Campinas, 2016, p. 266-272. </w:t>
      </w:r>
    </w:p>
    <w:p w14:paraId="0C4EBD2D"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OLIVÁREZ, R.; TEIXEIRA, G. N. </w:t>
      </w:r>
      <w:r>
        <w:rPr>
          <w:rFonts w:ascii="Times New Roman" w:eastAsia="Times New Roman" w:hAnsi="Times New Roman" w:cs="Times New Roman"/>
          <w:i/>
          <w:sz w:val="24"/>
          <w:szCs w:val="24"/>
        </w:rPr>
        <w:t>Desde el Hondo Bajo Fondo</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Pablo Aslan</w:t>
      </w:r>
      <w:r>
        <w:rPr>
          <w:rFonts w:ascii="Times New Roman" w:eastAsia="Times New Roman" w:hAnsi="Times New Roman" w:cs="Times New Roman"/>
          <w:sz w:val="24"/>
          <w:szCs w:val="24"/>
        </w:rPr>
        <w:t>: elementos do tango na escrita idiomática para o contrabaixo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XXVI Congresso da Associação Nacional de Pesquisa e Pós-Graduação em Música, Belo Horizonte, 2016.</w:t>
      </w:r>
    </w:p>
    <w:p w14:paraId="0C4EBD2E"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OLIVEIRA, L. C. M.; KORMAN, C. 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Elementos idiomáticos do cavaquinho acompanhador aplicados ao piano no choro.  XXVI Congresso da Associação Nacional de Pesquisa e Pós-Graduação em Música, Belo Horizonte, 2016.</w:t>
      </w:r>
    </w:p>
    <w:p w14:paraId="0C4EBD2F"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PRATES, Vinicius Dias. Elementos gestuais recorrentes em </w:t>
      </w:r>
      <w:r>
        <w:rPr>
          <w:rFonts w:ascii="Times New Roman" w:eastAsia="Times New Roman" w:hAnsi="Times New Roman" w:cs="Times New Roman"/>
          <w:i/>
          <w:sz w:val="24"/>
          <w:szCs w:val="24"/>
        </w:rPr>
        <w:t>Notas Soltas</w:t>
      </w:r>
      <w:r>
        <w:rPr>
          <w:rFonts w:ascii="Times New Roman" w:eastAsia="Times New Roman" w:hAnsi="Times New Roman" w:cs="Times New Roman"/>
          <w:sz w:val="24"/>
          <w:szCs w:val="24"/>
        </w:rPr>
        <w:t xml:space="preserve"> para flauta transversal solo de </w:t>
      </w:r>
      <w:r>
        <w:rPr>
          <w:rFonts w:ascii="Times New Roman" w:eastAsia="Times New Roman" w:hAnsi="Times New Roman" w:cs="Times New Roman"/>
          <w:i/>
          <w:sz w:val="24"/>
          <w:szCs w:val="24"/>
        </w:rPr>
        <w:t>Bruno Kiefer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v.5, n.1, 2017, p.1-19.</w:t>
      </w:r>
    </w:p>
    <w:p w14:paraId="0C4EBD30"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 Victor.</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“Carinhoso”</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Pixinguinha</w:t>
      </w:r>
      <w:r>
        <w:rPr>
          <w:rFonts w:ascii="Times New Roman" w:eastAsia="Times New Roman" w:hAnsi="Times New Roman" w:cs="Times New Roman"/>
          <w:sz w:val="24"/>
          <w:szCs w:val="24"/>
        </w:rPr>
        <w:t xml:space="preserve">: uma análise do arranjo e da performance de </w:t>
      </w:r>
      <w:r>
        <w:rPr>
          <w:rFonts w:ascii="Times New Roman" w:eastAsia="Times New Roman" w:hAnsi="Times New Roman" w:cs="Times New Roman"/>
          <w:i/>
          <w:sz w:val="24"/>
          <w:szCs w:val="24"/>
        </w:rPr>
        <w:t>Lula Galvão</w:t>
      </w:r>
      <w:r>
        <w:rPr>
          <w:rFonts w:ascii="Times New Roman" w:eastAsia="Times New Roman" w:hAnsi="Times New Roman" w:cs="Times New Roman"/>
          <w:sz w:val="24"/>
          <w:szCs w:val="24"/>
        </w:rPr>
        <w:t xml:space="preserve"> ao violão solo. Anais do VIII Simpósio Acadêmico de violão – EMBAP, 2017. Pág. 107-119.</w:t>
      </w:r>
    </w:p>
    <w:p w14:paraId="0C4EBD31"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RAMALHO, C. G. A.; SÁ, P. H. L.; FILHO, B. W.; FERRER, M. de A.; CAZES, H. L.; GONÇALVES, M. Composição, interpretação e identidade na </w:t>
      </w:r>
      <w:r>
        <w:rPr>
          <w:rFonts w:ascii="Times New Roman" w:eastAsia="Times New Roman" w:hAnsi="Times New Roman" w:cs="Times New Roman"/>
          <w:i/>
          <w:sz w:val="24"/>
          <w:szCs w:val="24"/>
        </w:rPr>
        <w:t>“Chorata no. 1”</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Carlos Almada</w:t>
      </w:r>
      <w:r>
        <w:rPr>
          <w:rFonts w:ascii="Times New Roman" w:eastAsia="Times New Roman" w:hAnsi="Times New Roman" w:cs="Times New Roman"/>
          <w:sz w:val="24"/>
          <w:szCs w:val="24"/>
        </w:rPr>
        <w:t xml:space="preserve">: contribuições e reflexões sobre oralidade e escrita do “choro”. </w:t>
      </w:r>
      <w:r>
        <w:rPr>
          <w:rFonts w:ascii="Times New Roman" w:eastAsia="Times New Roman" w:hAnsi="Times New Roman" w:cs="Times New Roman"/>
          <w:color w:val="333333"/>
          <w:sz w:val="24"/>
          <w:szCs w:val="24"/>
          <w:highlight w:val="white"/>
        </w:rPr>
        <w:t>V Congresso Internacional da ABRAPEM, São João del - Rei, 2017, p. 85-98.</w:t>
      </w:r>
    </w:p>
    <w:p w14:paraId="0C4EBD32"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RAMOS, Lucas de Campos. Violões em duetos do choro: as relações entre as baixarias do violão de 7 cordas e as baixarias do violão de 6 cordas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IV Congresso da Associação Brasileira de Performance Musical, ABRAPEM, Campinas, 2016, p. 173-181.</w:t>
      </w:r>
    </w:p>
    <w:p w14:paraId="0C4EBD33"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RANNA, L. C. C. S.; MEIRINHOS, 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Duas transcrições para canto e violão de canções para canto e piano de</w:t>
      </w:r>
      <w:r>
        <w:rPr>
          <w:rFonts w:ascii="Times New Roman" w:eastAsia="Times New Roman" w:hAnsi="Times New Roman" w:cs="Times New Roman"/>
          <w:i/>
          <w:sz w:val="24"/>
          <w:szCs w:val="24"/>
        </w:rPr>
        <w:t xml:space="preserve"> Dinorá de Carvalho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v.4, n.3, 2016, p.1-51.</w:t>
      </w:r>
    </w:p>
    <w:p w14:paraId="0C4EBD34"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REY, Andrés.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Adaptación para guitarra de </w:t>
      </w:r>
      <w:r>
        <w:rPr>
          <w:rFonts w:ascii="Times New Roman" w:eastAsia="Times New Roman" w:hAnsi="Times New Roman" w:cs="Times New Roman"/>
          <w:i/>
          <w:sz w:val="24"/>
          <w:szCs w:val="24"/>
        </w:rPr>
        <w:t>El Poncho</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Eduardo Fabini</w:t>
      </w:r>
      <w:r>
        <w:rPr>
          <w:rFonts w:ascii="Times New Roman" w:eastAsia="Times New Roman" w:hAnsi="Times New Roman" w:cs="Times New Roman"/>
          <w:sz w:val="24"/>
          <w:szCs w:val="24"/>
        </w:rPr>
        <w:t xml:space="preserve">: contribución de </w:t>
      </w:r>
      <w:r>
        <w:rPr>
          <w:rFonts w:ascii="Times New Roman" w:eastAsia="Times New Roman" w:hAnsi="Times New Roman" w:cs="Times New Roman"/>
          <w:i/>
          <w:sz w:val="24"/>
          <w:szCs w:val="24"/>
        </w:rPr>
        <w:t>Atilio Rapat</w:t>
      </w:r>
      <w:r>
        <w:rPr>
          <w:rFonts w:ascii="Times New Roman" w:eastAsia="Times New Roman" w:hAnsi="Times New Roman" w:cs="Times New Roman"/>
          <w:sz w:val="24"/>
          <w:szCs w:val="24"/>
        </w:rPr>
        <w:t xml:space="preserve"> al repertorio guitarrístico uruguayo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v.7, n.1, 2019, p.1-13.</w:t>
      </w:r>
    </w:p>
    <w:p w14:paraId="0C4EBD35"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RIBEIRO, F. A.; RIBEIRO, F. V.; PENA, P. F. W. </w:t>
      </w:r>
      <w:r>
        <w:rPr>
          <w:rFonts w:ascii="Times New Roman" w:eastAsia="Times New Roman" w:hAnsi="Times New Roman" w:cs="Times New Roman"/>
          <w:i/>
          <w:sz w:val="24"/>
          <w:szCs w:val="24"/>
        </w:rPr>
        <w:t>Apontamentos sobre os recursos idiomáticos da flauta transversal relativos às técnicas estendidas</w:t>
      </w:r>
      <w:r>
        <w:rPr>
          <w:rFonts w:ascii="Times New Roman" w:eastAsia="Times New Roman" w:hAnsi="Times New Roman" w:cs="Times New Roman"/>
          <w:sz w:val="24"/>
          <w:szCs w:val="24"/>
        </w:rPr>
        <w:t xml:space="preserve">: levantamento de sua utilização nos séculos XX e XXI. </w:t>
      </w:r>
      <w:r>
        <w:rPr>
          <w:rFonts w:ascii="Times New Roman" w:eastAsia="Times New Roman" w:hAnsi="Times New Roman" w:cs="Times New Roman"/>
          <w:i/>
          <w:sz w:val="24"/>
          <w:szCs w:val="24"/>
        </w:rPr>
        <w:t>Opus</w:t>
      </w:r>
      <w:r>
        <w:rPr>
          <w:rFonts w:ascii="Times New Roman" w:eastAsia="Times New Roman" w:hAnsi="Times New Roman" w:cs="Times New Roman"/>
          <w:sz w:val="24"/>
          <w:szCs w:val="24"/>
        </w:rPr>
        <w:t>, [s.l.], v. 22, n. 1, p. 119-144, jun. 2016.</w:t>
      </w:r>
    </w:p>
    <w:p w14:paraId="0C4EBD36"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RODRIGUES, Pedro</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“Para Andrés Segovia”</w:t>
      </w:r>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Suite Goivos</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Francisco de Lacerda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v.8, n.3, p. 1-29, 2020.</w:t>
      </w:r>
    </w:p>
    <w:p w14:paraId="0C4EBD37"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D. L.; MATOS, R. B. O Violão Sergipano: O Idiomatismo Na Música Para Violão De </w:t>
      </w:r>
      <w:r>
        <w:rPr>
          <w:rFonts w:ascii="Times New Roman" w:eastAsia="Times New Roman" w:hAnsi="Times New Roman" w:cs="Times New Roman"/>
          <w:i/>
          <w:sz w:val="24"/>
          <w:szCs w:val="24"/>
        </w:rPr>
        <w:t>Alvino Argollo</w:t>
      </w:r>
      <w:r>
        <w:rPr>
          <w:rFonts w:ascii="Times New Roman" w:eastAsia="Times New Roman" w:hAnsi="Times New Roman" w:cs="Times New Roman"/>
          <w:sz w:val="24"/>
          <w:szCs w:val="24"/>
        </w:rPr>
        <w:t>. Anais do VIII Simpósio Acadêmico de violão – EMBAP, 2017. Pág. 28-39</w:t>
      </w:r>
    </w:p>
    <w:p w14:paraId="0C4EBD38"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Felipe Garibaldi de Almeida. </w:t>
      </w:r>
      <w:r>
        <w:rPr>
          <w:rFonts w:ascii="Times New Roman" w:eastAsia="Times New Roman" w:hAnsi="Times New Roman" w:cs="Times New Roman"/>
          <w:i/>
          <w:sz w:val="24"/>
          <w:szCs w:val="24"/>
        </w:rPr>
        <w:t>Estudo n. 1</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Claudio Santoro</w:t>
      </w:r>
      <w:r>
        <w:rPr>
          <w:rFonts w:ascii="Times New Roman" w:eastAsia="Times New Roman" w:hAnsi="Times New Roman" w:cs="Times New Roman"/>
          <w:sz w:val="24"/>
          <w:szCs w:val="24"/>
        </w:rPr>
        <w:t xml:space="preserve"> para violão: processos de uma escrita idiomática demonstrados através da análise musical. XXVI Congresso da Associação Nacional de Pesquisa e Pós-Graduação em Música, Belo Horizonte, 2016.</w:t>
      </w:r>
    </w:p>
    <w:p w14:paraId="0C4EBD39"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SIMÕES, Renan Colombo. O processo de revisão da peça </w:t>
      </w:r>
      <w:r>
        <w:rPr>
          <w:rFonts w:ascii="Times New Roman" w:eastAsia="Times New Roman" w:hAnsi="Times New Roman" w:cs="Times New Roman"/>
          <w:i/>
          <w:sz w:val="24"/>
          <w:szCs w:val="24"/>
        </w:rPr>
        <w:t>Aberturinhazinha</w:t>
      </w:r>
      <w:r>
        <w:rPr>
          <w:rFonts w:ascii="Times New Roman" w:eastAsia="Times New Roman" w:hAnsi="Times New Roman" w:cs="Times New Roman"/>
          <w:sz w:val="24"/>
          <w:szCs w:val="24"/>
        </w:rPr>
        <w:t xml:space="preserve">, para violão solo, de </w:t>
      </w:r>
      <w:r>
        <w:rPr>
          <w:rFonts w:ascii="Times New Roman" w:eastAsia="Times New Roman" w:hAnsi="Times New Roman" w:cs="Times New Roman"/>
          <w:i/>
          <w:sz w:val="24"/>
          <w:szCs w:val="24"/>
        </w:rPr>
        <w:t>Marcelo Rauta</w:t>
      </w:r>
      <w:r>
        <w:rPr>
          <w:rFonts w:ascii="Times New Roman" w:eastAsia="Times New Roman" w:hAnsi="Times New Roman" w:cs="Times New Roman"/>
          <w:sz w:val="24"/>
          <w:szCs w:val="24"/>
        </w:rPr>
        <w:t>. Anais do VIII Simpósio Acadêmico de violão – EMBAP, 2015. Pág. 251-260.</w:t>
      </w:r>
    </w:p>
    <w:p w14:paraId="0C4EBD3A" w14:textId="77777777" w:rsidR="00CC269D" w:rsidRDefault="00C5228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SIMÕES, Renan Colombo. O processo de revisão de três movimentos da </w:t>
      </w:r>
      <w:r>
        <w:rPr>
          <w:rFonts w:ascii="Times New Roman" w:eastAsia="Times New Roman" w:hAnsi="Times New Roman" w:cs="Times New Roman"/>
          <w:i/>
          <w:sz w:val="24"/>
          <w:szCs w:val="24"/>
        </w:rPr>
        <w:t>Suíte Chaves</w:t>
      </w:r>
      <w:r>
        <w:rPr>
          <w:rFonts w:ascii="Times New Roman" w:eastAsia="Times New Roman" w:hAnsi="Times New Roman" w:cs="Times New Roman"/>
          <w:sz w:val="24"/>
          <w:szCs w:val="24"/>
        </w:rPr>
        <w:t xml:space="preserve">, para violão solo, de </w:t>
      </w:r>
      <w:r>
        <w:rPr>
          <w:rFonts w:ascii="Times New Roman" w:eastAsia="Times New Roman" w:hAnsi="Times New Roman" w:cs="Times New Roman"/>
          <w:i/>
          <w:sz w:val="24"/>
          <w:szCs w:val="24"/>
        </w:rPr>
        <w:t>Marcelo Rauta</w:t>
      </w:r>
      <w:r>
        <w:rPr>
          <w:rFonts w:ascii="Times New Roman" w:eastAsia="Times New Roman" w:hAnsi="Times New Roman" w:cs="Times New Roman"/>
          <w:sz w:val="24"/>
          <w:szCs w:val="24"/>
        </w:rPr>
        <w:t xml:space="preserve">. IV Congresso da Associação Brasileira de Performance </w:t>
      </w:r>
      <w:proofErr w:type="gramStart"/>
      <w:r>
        <w:rPr>
          <w:rFonts w:ascii="Times New Roman" w:eastAsia="Times New Roman" w:hAnsi="Times New Roman" w:cs="Times New Roman"/>
          <w:sz w:val="24"/>
          <w:szCs w:val="24"/>
        </w:rPr>
        <w:t>Musical,  ABRAPEM</w:t>
      </w:r>
      <w:proofErr w:type="gramEnd"/>
      <w:r>
        <w:rPr>
          <w:rFonts w:ascii="Times New Roman" w:eastAsia="Times New Roman" w:hAnsi="Times New Roman" w:cs="Times New Roman"/>
          <w:sz w:val="26"/>
          <w:szCs w:val="26"/>
        </w:rPr>
        <w:t>,</w:t>
      </w:r>
      <w:r>
        <w:rPr>
          <w:rFonts w:ascii="Times New Roman" w:eastAsia="Times New Roman" w:hAnsi="Times New Roman" w:cs="Times New Roman"/>
          <w:sz w:val="24"/>
          <w:szCs w:val="24"/>
        </w:rPr>
        <w:t xml:space="preserve"> Campinas, 2016. p. 266-272.</w:t>
      </w:r>
    </w:p>
    <w:p w14:paraId="0C4EBD3B"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SIMÕES, Renan Colombo.</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Lendas capixabas para violão solo de Carlos Cruz</w:t>
      </w:r>
      <w:r>
        <w:rPr>
          <w:rFonts w:ascii="Times New Roman" w:eastAsia="Times New Roman" w:hAnsi="Times New Roman" w:cs="Times New Roman"/>
          <w:sz w:val="24"/>
          <w:szCs w:val="24"/>
        </w:rPr>
        <w:t xml:space="preserve">: decisões editoriais na elaboração de uma edição crítico-interpretativa. </w:t>
      </w:r>
      <w:r>
        <w:rPr>
          <w:rFonts w:ascii="Times New Roman" w:eastAsia="Times New Roman" w:hAnsi="Times New Roman" w:cs="Times New Roman"/>
          <w:i/>
          <w:sz w:val="24"/>
          <w:szCs w:val="24"/>
        </w:rPr>
        <w:t>Revista Música Hodie</w:t>
      </w:r>
      <w:r>
        <w:rPr>
          <w:rFonts w:ascii="Times New Roman" w:eastAsia="Times New Roman" w:hAnsi="Times New Roman" w:cs="Times New Roman"/>
          <w:sz w:val="24"/>
          <w:szCs w:val="24"/>
        </w:rPr>
        <w:t>, Goiânia, V.15 - n.1, 2015, p. 104-118.</w:t>
      </w:r>
    </w:p>
    <w:p w14:paraId="0C4EBD3C" w14:textId="77777777" w:rsidR="00CC269D" w:rsidRDefault="00C522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SIMÃO, André Freitas. </w:t>
      </w:r>
      <w:r>
        <w:rPr>
          <w:rFonts w:ascii="Times New Roman" w:eastAsia="Times New Roman" w:hAnsi="Times New Roman" w:cs="Times New Roman"/>
          <w:i/>
          <w:sz w:val="24"/>
          <w:szCs w:val="24"/>
        </w:rPr>
        <w:t>O processo de adaptação para violão do Capriccio em Ré maior (SW91.2, SW 25*) para alaúde barroco de Silvius Leopold Weiss (1687-1750)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Vórtex</w:t>
      </w:r>
      <w:r>
        <w:rPr>
          <w:rFonts w:ascii="Times New Roman" w:eastAsia="Times New Roman" w:hAnsi="Times New Roman" w:cs="Times New Roman"/>
          <w:sz w:val="24"/>
          <w:szCs w:val="24"/>
        </w:rPr>
        <w:t>, Curitiba, v.4, n.3, 2016, p.1-36.</w:t>
      </w:r>
    </w:p>
    <w:p w14:paraId="0C4EBD3D" w14:textId="77777777" w:rsidR="00CC269D" w:rsidRDefault="00C5228D">
      <w:pPr>
        <w:spacing w:after="120" w:line="240" w:lineRule="auto"/>
        <w:jc w:val="both"/>
      </w:pPr>
      <w:r>
        <w:rPr>
          <w:rFonts w:ascii="Times New Roman" w:eastAsia="Times New Roman" w:hAnsi="Times New Roman" w:cs="Times New Roman"/>
          <w:sz w:val="24"/>
          <w:szCs w:val="24"/>
        </w:rPr>
        <w:t xml:space="preserve">TEIXEIRA, Thiago Plaça. </w:t>
      </w:r>
      <w:r>
        <w:rPr>
          <w:rFonts w:ascii="Times New Roman" w:eastAsia="Times New Roman" w:hAnsi="Times New Roman" w:cs="Times New Roman"/>
          <w:i/>
          <w:sz w:val="24"/>
          <w:szCs w:val="24"/>
        </w:rPr>
        <w:t>Sinos</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Nepomuceno</w:t>
      </w:r>
      <w:r>
        <w:rPr>
          <w:rFonts w:ascii="Times New Roman" w:eastAsia="Times New Roman" w:hAnsi="Times New Roman" w:cs="Times New Roman"/>
          <w:sz w:val="24"/>
          <w:szCs w:val="24"/>
        </w:rPr>
        <w:t xml:space="preserve">: intertextualidade em </w:t>
      </w:r>
      <w:r>
        <w:rPr>
          <w:rFonts w:ascii="Times New Roman" w:eastAsia="Times New Roman" w:hAnsi="Times New Roman" w:cs="Times New Roman"/>
          <w:i/>
          <w:sz w:val="24"/>
          <w:szCs w:val="24"/>
        </w:rPr>
        <w:t>Cloches de Noël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Opus</w:t>
      </w:r>
      <w:r>
        <w:rPr>
          <w:rFonts w:ascii="Times New Roman" w:eastAsia="Times New Roman" w:hAnsi="Times New Roman" w:cs="Times New Roman"/>
          <w:sz w:val="24"/>
          <w:szCs w:val="24"/>
        </w:rPr>
        <w:t>, v. 23, n. 3, p. 109-141, dez. 2017.</w:t>
      </w:r>
    </w:p>
    <w:sectPr w:rsidR="00CC269D">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94108"/>
    <w:multiLevelType w:val="multilevel"/>
    <w:tmpl w:val="308017F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9D"/>
    <w:rsid w:val="006E0584"/>
    <w:rsid w:val="00C5228D"/>
    <w:rsid w:val="00CC269D"/>
    <w:rsid w:val="00F22FA8"/>
    <w:rsid w:val="00F51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BB75"/>
  <w15:docId w15:val="{B27563FE-4244-45D5-B364-81306604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4673</Words>
  <Characters>25237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Rafael Mendes Ávila</cp:lastModifiedBy>
  <cp:revision>3</cp:revision>
  <dcterms:created xsi:type="dcterms:W3CDTF">2021-09-25T15:33:00Z</dcterms:created>
  <dcterms:modified xsi:type="dcterms:W3CDTF">2021-09-25T16:40:00Z</dcterms:modified>
</cp:coreProperties>
</file>